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F88" w:rsidRDefault="00DA5F88">
      <w:pPr>
        <w:jc w:val="center"/>
        <w:rPr>
          <w:sz w:val="28"/>
          <w:szCs w:val="28"/>
        </w:rPr>
      </w:pPr>
      <w:r>
        <w:rPr>
          <w:sz w:val="28"/>
          <w:szCs w:val="28"/>
        </w:rPr>
        <w:t xml:space="preserve"> МИНОБРНАУКИ РОССИИ</w:t>
      </w:r>
    </w:p>
    <w:p w:rsidR="00DA5F88" w:rsidRDefault="00DA5F88">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A5F88" w:rsidRDefault="00DA5F88">
      <w:pPr>
        <w:jc w:val="center"/>
        <w:rPr>
          <w:b/>
          <w:sz w:val="28"/>
          <w:szCs w:val="28"/>
        </w:rPr>
      </w:pPr>
      <w:r>
        <w:rPr>
          <w:b/>
          <w:sz w:val="28"/>
          <w:szCs w:val="28"/>
        </w:rPr>
        <w:t>«Гжельский государственный университет»</w:t>
      </w:r>
    </w:p>
    <w:p w:rsidR="00DA5F88" w:rsidRDefault="00DA5F88">
      <w:pPr>
        <w:jc w:val="center"/>
        <w:rPr>
          <w:sz w:val="28"/>
          <w:szCs w:val="28"/>
        </w:rPr>
      </w:pPr>
      <w:r>
        <w:rPr>
          <w:sz w:val="28"/>
          <w:szCs w:val="28"/>
        </w:rPr>
        <w:t>(ГГУ)</w:t>
      </w:r>
    </w:p>
    <w:p w:rsidR="00DA5F88" w:rsidRDefault="00DA5F88">
      <w:pPr>
        <w:rPr>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DA5F88" w:rsidRDefault="00DA5F88">
      <w:pPr>
        <w:tabs>
          <w:tab w:val="left" w:pos="680"/>
          <w:tab w:val="left" w:pos="851"/>
          <w:tab w:val="left" w:pos="6240"/>
        </w:tabs>
        <w:rPr>
          <w:noProof/>
          <w:sz w:val="28"/>
          <w:szCs w:val="28"/>
        </w:rPr>
      </w:pPr>
      <w:r>
        <w:rPr>
          <w:noProof/>
          <w:sz w:val="28"/>
          <w:szCs w:val="28"/>
        </w:rPr>
        <w:tab/>
      </w:r>
    </w:p>
    <w:p w:rsidR="00DA5F88" w:rsidRDefault="00DA5F88">
      <w:pPr>
        <w:tabs>
          <w:tab w:val="left" w:pos="680"/>
          <w:tab w:val="left" w:pos="851"/>
          <w:tab w:val="left" w:pos="6240"/>
        </w:tabs>
        <w:rPr>
          <w:noProof/>
          <w:sz w:val="28"/>
          <w:szCs w:val="28"/>
        </w:rPr>
      </w:pPr>
    </w:p>
    <w:p w:rsidR="00DA5F88" w:rsidRDefault="00DA5F88">
      <w:pPr>
        <w:tabs>
          <w:tab w:val="left" w:pos="680"/>
          <w:tab w:val="left" w:pos="851"/>
          <w:tab w:val="left" w:pos="6240"/>
        </w:tabs>
        <w:rPr>
          <w:sz w:val="28"/>
          <w:szCs w:val="28"/>
        </w:rPr>
      </w:pPr>
    </w:p>
    <w:p w:rsidR="00DA5F88" w:rsidRDefault="00DA5F88">
      <w:pPr>
        <w:pStyle w:val="Style11"/>
        <w:widowControl/>
        <w:rPr>
          <w:bCs/>
          <w:sz w:val="28"/>
          <w:szCs w:val="28"/>
          <w:u w:val="single"/>
        </w:rPr>
      </w:pPr>
      <w:r>
        <w:rPr>
          <w:bCs/>
          <w:sz w:val="28"/>
          <w:szCs w:val="28"/>
          <w:u w:val="single"/>
        </w:rPr>
        <w:t>Рабочая программа дисциплины</w:t>
      </w:r>
    </w:p>
    <w:p w:rsidR="00DA5F88" w:rsidRDefault="00DA5F88">
      <w:pPr>
        <w:tabs>
          <w:tab w:val="left" w:pos="680"/>
          <w:tab w:val="left" w:pos="851"/>
        </w:tabs>
        <w:jc w:val="center"/>
        <w:rPr>
          <w:sz w:val="28"/>
          <w:szCs w:val="28"/>
        </w:rPr>
      </w:pPr>
    </w:p>
    <w:p w:rsidR="00DA5F88" w:rsidRDefault="00DA5F88">
      <w:pPr>
        <w:tabs>
          <w:tab w:val="left" w:pos="680"/>
          <w:tab w:val="left" w:pos="851"/>
        </w:tabs>
        <w:jc w:val="center"/>
        <w:rPr>
          <w:b/>
          <w:sz w:val="28"/>
          <w:szCs w:val="28"/>
        </w:rPr>
      </w:pPr>
      <w:r>
        <w:rPr>
          <w:b/>
          <w:sz w:val="28"/>
          <w:szCs w:val="28"/>
        </w:rPr>
        <w:t>Основы предпринимательской деятельности</w:t>
      </w:r>
    </w:p>
    <w:p w:rsidR="00DA5F88" w:rsidRDefault="00DA5F88">
      <w:pPr>
        <w:pStyle w:val="Style15"/>
        <w:tabs>
          <w:tab w:val="left" w:leader="underscore" w:pos="9856"/>
        </w:tabs>
        <w:ind w:firstLine="720"/>
        <w:rPr>
          <w:rStyle w:val="FontStyle53"/>
          <w:bCs/>
          <w:sz w:val="28"/>
          <w:szCs w:val="28"/>
        </w:rPr>
      </w:pPr>
    </w:p>
    <w:p w:rsidR="00DA5F88" w:rsidRDefault="00DA5F88">
      <w:pPr>
        <w:pStyle w:val="Style12"/>
        <w:spacing w:line="240" w:lineRule="auto"/>
        <w:rPr>
          <w:rStyle w:val="FontStyle60"/>
          <w:sz w:val="28"/>
          <w:szCs w:val="28"/>
          <w:vertAlign w:val="superscript"/>
        </w:rPr>
      </w:pPr>
    </w:p>
    <w:p w:rsidR="00DA5F88" w:rsidRDefault="00DA5F8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5F88">
        <w:trPr>
          <w:trHeight w:val="409"/>
        </w:trPr>
        <w:tc>
          <w:tcPr>
            <w:tcW w:w="3646" w:type="dxa"/>
          </w:tcPr>
          <w:p w:rsidR="00DA5F88" w:rsidRDefault="00DA5F88">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5F88" w:rsidRDefault="00DA5F88">
            <w:pPr>
              <w:rPr>
                <w:rStyle w:val="FontStyle53"/>
                <w:b w:val="0"/>
                <w:color w:val="000000"/>
                <w:sz w:val="28"/>
                <w:szCs w:val="28"/>
              </w:rPr>
            </w:pPr>
            <w:r>
              <w:rPr>
                <w:sz w:val="28"/>
                <w:szCs w:val="28"/>
              </w:rPr>
              <w:t>38.03.05 Бизнес-информатика</w:t>
            </w:r>
          </w:p>
        </w:tc>
      </w:tr>
      <w:tr w:rsidR="00DA5F88">
        <w:trPr>
          <w:trHeight w:val="402"/>
        </w:trPr>
        <w:tc>
          <w:tcPr>
            <w:tcW w:w="3646" w:type="dxa"/>
          </w:tcPr>
          <w:p w:rsidR="00DA5F88" w:rsidRDefault="00DA5F8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5F88" w:rsidRDefault="00DA5F88">
            <w:pPr>
              <w:jc w:val="both"/>
              <w:rPr>
                <w:rStyle w:val="FontStyle53"/>
                <w:b w:val="0"/>
                <w:sz w:val="28"/>
                <w:szCs w:val="28"/>
              </w:rPr>
            </w:pPr>
            <w:r>
              <w:rPr>
                <w:sz w:val="28"/>
                <w:szCs w:val="28"/>
              </w:rPr>
              <w:t>Информационные системы и технологии в бизнесе</w:t>
            </w:r>
          </w:p>
        </w:tc>
      </w:tr>
      <w:tr w:rsidR="00DA5F88">
        <w:tc>
          <w:tcPr>
            <w:tcW w:w="3646" w:type="dxa"/>
          </w:tcPr>
          <w:p w:rsidR="00DA5F88" w:rsidRDefault="00DA5F8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5F88" w:rsidRDefault="00DA5F88">
            <w:pPr>
              <w:pStyle w:val="Style15"/>
              <w:tabs>
                <w:tab w:val="left" w:leader="underscore" w:pos="9768"/>
              </w:tabs>
              <w:jc w:val="center"/>
              <w:rPr>
                <w:rStyle w:val="FontStyle53"/>
                <w:b w:val="0"/>
                <w:bCs/>
                <w:sz w:val="28"/>
                <w:szCs w:val="28"/>
              </w:rPr>
            </w:pPr>
          </w:p>
        </w:tc>
      </w:tr>
      <w:tr w:rsidR="00DA5F88">
        <w:tc>
          <w:tcPr>
            <w:tcW w:w="3646" w:type="dxa"/>
          </w:tcPr>
          <w:p w:rsidR="00DA5F88" w:rsidRDefault="00DA5F88">
            <w:pPr>
              <w:pStyle w:val="Style15"/>
              <w:tabs>
                <w:tab w:val="left" w:leader="underscore" w:pos="9768"/>
              </w:tabs>
              <w:jc w:val="left"/>
              <w:rPr>
                <w:rStyle w:val="FontStyle53"/>
                <w:b w:val="0"/>
                <w:bCs/>
                <w:i/>
                <w:sz w:val="28"/>
                <w:szCs w:val="28"/>
              </w:rPr>
            </w:pPr>
          </w:p>
          <w:p w:rsidR="00DA5F88" w:rsidRDefault="00DA5F88">
            <w:pPr>
              <w:pStyle w:val="Style15"/>
              <w:tabs>
                <w:tab w:val="left" w:leader="underscore" w:pos="9768"/>
              </w:tabs>
              <w:jc w:val="left"/>
              <w:rPr>
                <w:rStyle w:val="FontStyle53"/>
                <w:b w:val="0"/>
                <w:bCs/>
                <w:i/>
                <w:sz w:val="28"/>
                <w:szCs w:val="28"/>
              </w:rPr>
            </w:pPr>
          </w:p>
          <w:p w:rsidR="00DA5F88" w:rsidRDefault="00DA5F88">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5F88" w:rsidRDefault="00DA5F88">
            <w:pPr>
              <w:pStyle w:val="Style15"/>
              <w:tabs>
                <w:tab w:val="left" w:leader="underscore" w:pos="9768"/>
              </w:tabs>
              <w:rPr>
                <w:rStyle w:val="FontStyle53"/>
                <w:b w:val="0"/>
                <w:bCs/>
                <w:sz w:val="28"/>
                <w:szCs w:val="28"/>
              </w:rPr>
            </w:pPr>
          </w:p>
          <w:p w:rsidR="00DA5F88" w:rsidRDefault="00DA5F88">
            <w:pPr>
              <w:pStyle w:val="Style15"/>
              <w:tabs>
                <w:tab w:val="left" w:leader="underscore" w:pos="9768"/>
              </w:tabs>
              <w:rPr>
                <w:rStyle w:val="FontStyle53"/>
                <w:b w:val="0"/>
                <w:bCs/>
                <w:sz w:val="28"/>
                <w:szCs w:val="28"/>
              </w:rPr>
            </w:pPr>
          </w:p>
          <w:p w:rsidR="00DA5F88" w:rsidRDefault="00DA5F8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A5F88" w:rsidRDefault="00DA5F88">
      <w:pPr>
        <w:pStyle w:val="Style15"/>
        <w:tabs>
          <w:tab w:val="left" w:leader="underscore" w:pos="9768"/>
        </w:tabs>
        <w:jc w:val="center"/>
        <w:rPr>
          <w:rStyle w:val="FontStyle53"/>
          <w:bCs/>
          <w:sz w:val="28"/>
          <w:szCs w:val="28"/>
        </w:rPr>
      </w:pPr>
    </w:p>
    <w:p w:rsidR="00DA5F88" w:rsidRDefault="00DA5F88">
      <w:pPr>
        <w:pStyle w:val="Style15"/>
        <w:tabs>
          <w:tab w:val="left" w:leader="underscore" w:pos="9768"/>
        </w:tabs>
        <w:jc w:val="center"/>
        <w:rPr>
          <w:rFonts w:ascii="Tahoma" w:hAnsi="Tahoma" w:cs="Tahoma"/>
          <w:color w:val="FF0000"/>
          <w:sz w:val="36"/>
          <w:szCs w:val="36"/>
        </w:rPr>
      </w:pPr>
    </w:p>
    <w:p w:rsidR="00DA5F88" w:rsidRDefault="00DA5F88">
      <w:pPr>
        <w:pStyle w:val="Style15"/>
        <w:tabs>
          <w:tab w:val="left" w:leader="underscore" w:pos="9768"/>
        </w:tabs>
        <w:jc w:val="center"/>
        <w:rPr>
          <w:rStyle w:val="FontStyle53"/>
          <w:bCs/>
          <w:color w:val="FF0000"/>
          <w:sz w:val="36"/>
          <w:szCs w:val="36"/>
        </w:rPr>
      </w:pPr>
    </w:p>
    <w:p w:rsidR="00DA5F88" w:rsidRDefault="00DA5F88">
      <w:pPr>
        <w:pStyle w:val="Style15"/>
        <w:tabs>
          <w:tab w:val="left" w:leader="underscore" w:pos="9768"/>
        </w:tabs>
        <w:rPr>
          <w:rStyle w:val="FontStyle53"/>
          <w:bCs/>
          <w:color w:val="FF0000"/>
          <w:sz w:val="36"/>
          <w:szCs w:val="36"/>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DA5F88" w:rsidRDefault="000052EA">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DA5F88" w:rsidRDefault="00DA5F88">
      <w:pPr>
        <w:tabs>
          <w:tab w:val="left" w:pos="680"/>
          <w:tab w:val="left" w:pos="851"/>
        </w:tabs>
        <w:jc w:val="both"/>
      </w:pPr>
      <w:r>
        <w:tab/>
      </w:r>
    </w:p>
    <w:p w:rsidR="00DA5F88" w:rsidRDefault="00DA5F88">
      <w:pPr>
        <w:tabs>
          <w:tab w:val="left" w:pos="680"/>
          <w:tab w:val="left" w:pos="851"/>
        </w:tabs>
        <w:jc w:val="both"/>
      </w:pPr>
    </w:p>
    <w:p w:rsidR="00DA5F88" w:rsidRDefault="00DA5F88">
      <w:pPr>
        <w:tabs>
          <w:tab w:val="left" w:pos="680"/>
          <w:tab w:val="left" w:pos="851"/>
        </w:tabs>
        <w:jc w:val="both"/>
      </w:pPr>
    </w:p>
    <w:p w:rsidR="00DA5F88" w:rsidRDefault="00DA5F88">
      <w:pPr>
        <w:tabs>
          <w:tab w:val="left" w:pos="680"/>
          <w:tab w:val="left" w:pos="851"/>
        </w:tabs>
        <w:jc w:val="both"/>
      </w:pPr>
    </w:p>
    <w:p w:rsidR="00DA5F88" w:rsidRDefault="00DA5F88">
      <w:pPr>
        <w:tabs>
          <w:tab w:val="left" w:pos="680"/>
          <w:tab w:val="left" w:pos="851"/>
        </w:tabs>
        <w:ind w:firstLine="680"/>
        <w:jc w:val="both"/>
        <w:rPr>
          <w:b/>
        </w:rPr>
      </w:pPr>
      <w:r>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DA5F88" w:rsidRDefault="00DA5F88">
      <w:pPr>
        <w:ind w:firstLine="709"/>
        <w:jc w:val="both"/>
      </w:pPr>
      <w:r>
        <w:t>Дисциплина относится к обязательной части Блока 1 «Дисциплины (модули)» учебного плана.</w:t>
      </w:r>
    </w:p>
    <w:p w:rsidR="00DA5F88" w:rsidRDefault="00DA5F88">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DA5F88" w:rsidRDefault="00DA5F88">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5F88" w:rsidRDefault="00DA5F88">
      <w:pPr>
        <w:ind w:firstLine="709"/>
        <w:jc w:val="both"/>
      </w:pPr>
    </w:p>
    <w:p w:rsidR="00DA5F88" w:rsidRDefault="00DA5F88">
      <w:pPr>
        <w:ind w:firstLine="709"/>
        <w:jc w:val="both"/>
      </w:pPr>
    </w:p>
    <w:p w:rsidR="00DA5F88" w:rsidRDefault="00DA5F88">
      <w:pPr>
        <w:ind w:firstLine="709"/>
        <w:jc w:val="both"/>
      </w:pPr>
    </w:p>
    <w:p w:rsidR="00DA5F88" w:rsidRDefault="00DA5F88">
      <w:pPr>
        <w:ind w:firstLine="709"/>
        <w:jc w:val="both"/>
      </w:pPr>
    </w:p>
    <w:p w:rsidR="00DA5F88" w:rsidRDefault="00DA5F88">
      <w:pPr>
        <w:ind w:firstLine="709"/>
        <w:jc w:val="both"/>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ind w:firstLine="709"/>
        <w:jc w:val="both"/>
      </w:pPr>
    </w:p>
    <w:p w:rsidR="00DA5F88" w:rsidRDefault="00DA5F88">
      <w:pPr>
        <w:autoSpaceDE w:val="0"/>
        <w:autoSpaceDN w:val="0"/>
        <w:ind w:firstLine="709"/>
        <w:jc w:val="both"/>
      </w:pPr>
    </w:p>
    <w:p w:rsidR="00DA5F88" w:rsidRDefault="00DA5F88">
      <w:pPr>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autoSpaceDE w:val="0"/>
        <w:autoSpaceDN w:val="0"/>
      </w:pPr>
    </w:p>
    <w:p w:rsidR="00DA5F88" w:rsidRDefault="00DA5F88">
      <w:pPr>
        <w:autoSpaceDE w:val="0"/>
        <w:autoSpaceDN w:val="0"/>
      </w:pPr>
    </w:p>
    <w:p w:rsidR="00DA5F88" w:rsidRDefault="00DA5F88">
      <w:pPr>
        <w:autoSpaceDE w:val="0"/>
        <w:autoSpaceDN w:val="0"/>
      </w:pPr>
    </w:p>
    <w:p w:rsidR="00DA5F88" w:rsidRDefault="00DA5F88">
      <w:pPr>
        <w:numPr>
          <w:ilvl w:val="0"/>
          <w:numId w:val="1"/>
        </w:numPr>
        <w:tabs>
          <w:tab w:val="clear" w:pos="360"/>
          <w:tab w:val="num" w:pos="502"/>
          <w:tab w:val="left" w:pos="6131"/>
        </w:tabs>
        <w:autoSpaceDE w:val="0"/>
        <w:autoSpaceDN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969"/>
        <w:gridCol w:w="3969"/>
      </w:tblGrid>
      <w:tr w:rsidR="00DA5F88">
        <w:tc>
          <w:tcPr>
            <w:tcW w:w="2127" w:type="dxa"/>
          </w:tcPr>
          <w:p w:rsidR="00DA5F88" w:rsidRDefault="00DA5F88">
            <w:pPr>
              <w:spacing w:line="228" w:lineRule="auto"/>
              <w:ind w:left="-57" w:right="-57"/>
              <w:jc w:val="center"/>
              <w:rPr>
                <w:b/>
              </w:rPr>
            </w:pPr>
            <w:r>
              <w:rPr>
                <w:b/>
              </w:rPr>
              <w:t>Компетенция</w:t>
            </w:r>
          </w:p>
        </w:tc>
        <w:tc>
          <w:tcPr>
            <w:tcW w:w="3969" w:type="dxa"/>
          </w:tcPr>
          <w:p w:rsidR="00DA5F88" w:rsidRDefault="00DA5F88">
            <w:pPr>
              <w:spacing w:line="228" w:lineRule="auto"/>
              <w:ind w:left="-57" w:right="-57"/>
              <w:jc w:val="center"/>
              <w:rPr>
                <w:b/>
              </w:rPr>
            </w:pPr>
            <w:r>
              <w:rPr>
                <w:b/>
              </w:rPr>
              <w:t>Индикаторы достижения компетенций</w:t>
            </w:r>
          </w:p>
        </w:tc>
        <w:tc>
          <w:tcPr>
            <w:tcW w:w="3969" w:type="dxa"/>
          </w:tcPr>
          <w:p w:rsidR="00DA5F88" w:rsidRDefault="00DA5F88">
            <w:pPr>
              <w:spacing w:line="228" w:lineRule="auto"/>
              <w:ind w:left="-57" w:right="-57"/>
              <w:jc w:val="center"/>
              <w:rPr>
                <w:b/>
              </w:rPr>
            </w:pPr>
            <w:r>
              <w:rPr>
                <w:b/>
              </w:rPr>
              <w:t>Планируемые результаты обучения по дисциплине</w:t>
            </w:r>
          </w:p>
        </w:tc>
      </w:tr>
      <w:tr w:rsidR="00DA5F88">
        <w:tc>
          <w:tcPr>
            <w:tcW w:w="2127" w:type="dxa"/>
          </w:tcPr>
          <w:p w:rsidR="00DA5F88" w:rsidRDefault="00DA5F88">
            <w:pPr>
              <w:spacing w:line="228" w:lineRule="auto"/>
              <w:ind w:left="-57" w:right="-57"/>
              <w:rPr>
                <w:spacing w:val="-4"/>
              </w:rPr>
            </w:pPr>
            <w:r>
              <w:rPr>
                <w:spacing w:val="-4"/>
              </w:rPr>
              <w:t xml:space="preserve">ОПК-2 </w:t>
            </w:r>
          </w:p>
          <w:p w:rsidR="00DA5F88" w:rsidRDefault="00DA5F88">
            <w:pPr>
              <w:spacing w:line="228" w:lineRule="auto"/>
              <w:ind w:left="-57" w:right="-57"/>
              <w:rPr>
                <w:spacing w:val="-4"/>
              </w:rPr>
            </w:pPr>
            <w:r>
              <w:rPr>
                <w:spacing w:val="-4"/>
              </w:rP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tc>
        <w:tc>
          <w:tcPr>
            <w:tcW w:w="3969" w:type="dxa"/>
          </w:tcPr>
          <w:p w:rsidR="00DA5F88" w:rsidRDefault="00DA5F88">
            <w:pPr>
              <w:spacing w:line="228" w:lineRule="auto"/>
              <w:ind w:left="-57" w:right="-57"/>
              <w:rPr>
                <w:spacing w:val="-4"/>
              </w:rPr>
            </w:pPr>
            <w:r>
              <w:rPr>
                <w:spacing w:val="-4"/>
              </w:rPr>
              <w:t>ОПК-2.1</w:t>
            </w:r>
          </w:p>
          <w:p w:rsidR="00DA5F88" w:rsidRDefault="00DA5F88">
            <w:pPr>
              <w:spacing w:line="228" w:lineRule="auto"/>
              <w:ind w:left="-57" w:right="-57"/>
              <w:rPr>
                <w:spacing w:val="-4"/>
              </w:rPr>
            </w:pPr>
            <w:r>
              <w:rPr>
                <w:b/>
                <w:spacing w:val="-4"/>
              </w:rPr>
              <w:t>Знает:</w:t>
            </w:r>
            <w:r>
              <w:rPr>
                <w:spacing w:val="-4"/>
              </w:rP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DA5F88" w:rsidRDefault="00DA5F88">
            <w:pPr>
              <w:spacing w:line="228" w:lineRule="auto"/>
              <w:ind w:left="-57" w:right="-57"/>
              <w:rPr>
                <w:spacing w:val="-4"/>
              </w:rPr>
            </w:pPr>
            <w:r>
              <w:rPr>
                <w:spacing w:val="-4"/>
              </w:rPr>
              <w:t>ОПК-2.2</w:t>
            </w:r>
          </w:p>
          <w:p w:rsidR="00DA5F88" w:rsidRDefault="00DA5F88">
            <w:pPr>
              <w:spacing w:line="228" w:lineRule="auto"/>
              <w:ind w:left="-57" w:right="-57"/>
              <w:rPr>
                <w:spacing w:val="-4"/>
              </w:rPr>
            </w:pPr>
            <w:r>
              <w:rPr>
                <w:b/>
                <w:spacing w:val="-4"/>
              </w:rPr>
              <w:t>Умеет</w:t>
            </w:r>
            <w:r>
              <w:rPr>
                <w:spacing w:val="-4"/>
              </w:rP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DA5F88" w:rsidRDefault="00DA5F88">
            <w:pPr>
              <w:spacing w:line="228" w:lineRule="auto"/>
              <w:ind w:left="-57" w:right="-57"/>
              <w:rPr>
                <w:spacing w:val="-4"/>
              </w:rPr>
            </w:pPr>
            <w:r>
              <w:rPr>
                <w:spacing w:val="-4"/>
              </w:rPr>
              <w:t>ОПК-2.3</w:t>
            </w:r>
          </w:p>
          <w:p w:rsidR="00DA5F88" w:rsidRDefault="00DA5F88">
            <w:pPr>
              <w:spacing w:line="228" w:lineRule="auto"/>
              <w:ind w:left="-57" w:right="-57"/>
              <w:rPr>
                <w:spacing w:val="-4"/>
              </w:rPr>
            </w:pPr>
            <w:r>
              <w:rPr>
                <w:b/>
                <w:spacing w:val="-4"/>
              </w:rPr>
              <w:t>Владеет:</w:t>
            </w:r>
            <w:r>
              <w:rPr>
                <w:spacing w:val="-4"/>
              </w:rP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tc>
        <w:tc>
          <w:tcPr>
            <w:tcW w:w="3969" w:type="dxa"/>
          </w:tcPr>
          <w:p w:rsidR="00DA5F88" w:rsidRDefault="00DA5F88">
            <w:pPr>
              <w:autoSpaceDE w:val="0"/>
              <w:autoSpaceDN w:val="0"/>
              <w:spacing w:line="228" w:lineRule="auto"/>
              <w:ind w:left="-57" w:right="-57"/>
              <w:rPr>
                <w:b/>
                <w:color w:val="000000"/>
                <w:spacing w:val="-4"/>
                <w:kern w:val="24"/>
              </w:rPr>
            </w:pPr>
            <w:r>
              <w:rPr>
                <w:b/>
                <w:spacing w:val="-4"/>
              </w:rPr>
              <w:t>Знать:</w:t>
            </w:r>
            <w:r>
              <w:rPr>
                <w:b/>
                <w:color w:val="000000"/>
                <w:spacing w:val="-4"/>
                <w:kern w:val="24"/>
              </w:rPr>
              <w:t xml:space="preserve"> </w:t>
            </w:r>
          </w:p>
          <w:p w:rsidR="00DA5F88" w:rsidRDefault="00DA5F88">
            <w:pPr>
              <w:autoSpaceDE w:val="0"/>
              <w:autoSpaceDN w:val="0"/>
              <w:spacing w:line="228" w:lineRule="auto"/>
              <w:ind w:left="-57" w:right="-57"/>
              <w:rPr>
                <w:spacing w:val="-4"/>
              </w:rPr>
            </w:pPr>
            <w:r>
              <w:rPr>
                <w:color w:val="000000"/>
                <w:spacing w:val="-4"/>
                <w:kern w:val="24"/>
              </w:rPr>
              <w:t xml:space="preserve">- </w:t>
            </w:r>
            <w:r>
              <w:rPr>
                <w:spacing w:val="-4"/>
              </w:rPr>
              <w:t xml:space="preserve">основные понятия и теоретические подходы в области функционирования рынка и анализа предпринимательских возможностей в области информационных систем и информационно-коммуникационных технологий </w:t>
            </w:r>
          </w:p>
          <w:p w:rsidR="00DA5F88" w:rsidRDefault="00DA5F88">
            <w:pPr>
              <w:autoSpaceDE w:val="0"/>
              <w:autoSpaceDN w:val="0"/>
              <w:spacing w:line="228" w:lineRule="auto"/>
              <w:ind w:left="-57" w:right="-57"/>
              <w:rPr>
                <w:b/>
                <w:spacing w:val="-4"/>
              </w:rPr>
            </w:pPr>
            <w:r>
              <w:rPr>
                <w:spacing w:val="-4"/>
              </w:rPr>
              <w:t>-</w:t>
            </w:r>
            <w:r>
              <w:rPr>
                <w:b/>
                <w:spacing w:val="-4"/>
              </w:rPr>
              <w:t>Уметь:</w:t>
            </w:r>
          </w:p>
          <w:p w:rsidR="00DA5F88" w:rsidRDefault="00DA5F88">
            <w:pPr>
              <w:autoSpaceDE w:val="0"/>
              <w:autoSpaceDN w:val="0"/>
              <w:spacing w:line="228" w:lineRule="auto"/>
              <w:ind w:left="-57" w:right="-57"/>
              <w:rPr>
                <w:spacing w:val="-4"/>
              </w:rPr>
            </w:pPr>
            <w:r>
              <w:rPr>
                <w:spacing w:val="-4"/>
              </w:rPr>
              <w:t>-  на основе анализа рынка информационных систем и ИКТ проводить маркетинговое исследование и, составлять   бизнес-планы;</w:t>
            </w:r>
          </w:p>
          <w:p w:rsidR="00DA5F88" w:rsidRDefault="00DA5F88">
            <w:pPr>
              <w:autoSpaceDE w:val="0"/>
              <w:autoSpaceDN w:val="0"/>
              <w:spacing w:line="228" w:lineRule="auto"/>
              <w:ind w:left="-57" w:right="-57"/>
              <w:rPr>
                <w:spacing w:val="-4"/>
              </w:rPr>
            </w:pPr>
            <w:r>
              <w:rPr>
                <w:spacing w:val="-4"/>
              </w:rPr>
              <w:t>- обоснованно выбирать наиболее приемлемые информационные сервисы для предпринимательской деятельности в организации.</w:t>
            </w:r>
          </w:p>
          <w:p w:rsidR="00DA5F88" w:rsidRDefault="00DA5F88">
            <w:pPr>
              <w:spacing w:line="228" w:lineRule="auto"/>
              <w:ind w:left="-57" w:right="-57"/>
              <w:rPr>
                <w:b/>
                <w:spacing w:val="-4"/>
              </w:rPr>
            </w:pPr>
            <w:r>
              <w:rPr>
                <w:b/>
                <w:spacing w:val="-4"/>
              </w:rPr>
              <w:t>Владеть:</w:t>
            </w:r>
          </w:p>
          <w:p w:rsidR="00DA5F88" w:rsidRDefault="00DA5F88">
            <w:pPr>
              <w:spacing w:line="228" w:lineRule="auto"/>
              <w:ind w:left="-57" w:right="-57"/>
              <w:rPr>
                <w:spacing w:val="-4"/>
              </w:rPr>
            </w:pPr>
            <w:r>
              <w:rPr>
                <w:spacing w:val="-4"/>
              </w:rPr>
              <w:t xml:space="preserve">- </w:t>
            </w:r>
            <w:r>
              <w:rPr>
                <w:color w:val="000000"/>
                <w:spacing w:val="-4"/>
                <w:kern w:val="24"/>
              </w:rPr>
              <w:t>навыками выбора оптимальных решений и рациональных решений для повышения эффективности управления бизнесом.</w:t>
            </w:r>
          </w:p>
        </w:tc>
      </w:tr>
    </w:tbl>
    <w:p w:rsidR="00DA5F88" w:rsidRDefault="00DA5F88">
      <w:pPr>
        <w:pStyle w:val="aa"/>
        <w:ind w:left="360"/>
        <w:jc w:val="both"/>
        <w:rPr>
          <w:b/>
          <w:i/>
        </w:rPr>
      </w:pPr>
    </w:p>
    <w:p w:rsidR="00DA5F88" w:rsidRDefault="00DA5F88">
      <w:pPr>
        <w:pStyle w:val="aa"/>
        <w:numPr>
          <w:ilvl w:val="0"/>
          <w:numId w:val="2"/>
        </w:numPr>
        <w:tabs>
          <w:tab w:val="clear" w:pos="360"/>
          <w:tab w:val="num" w:pos="0"/>
          <w:tab w:val="left" w:pos="993"/>
        </w:tabs>
        <w:ind w:left="0" w:firstLine="709"/>
        <w:jc w:val="both"/>
        <w:rPr>
          <w:b/>
          <w:i/>
        </w:rPr>
      </w:pPr>
      <w:r>
        <w:rPr>
          <w:b/>
          <w:i/>
        </w:rPr>
        <w:t>Место дисциплины (модуля) в структуре образовательной программы</w:t>
      </w:r>
    </w:p>
    <w:p w:rsidR="00DA5F88" w:rsidRDefault="00DA5F88">
      <w:pPr>
        <w:ind w:firstLine="142"/>
        <w:jc w:val="both"/>
        <w:rPr>
          <w:sz w:val="14"/>
          <w:szCs w:val="14"/>
        </w:rPr>
      </w:pPr>
    </w:p>
    <w:p w:rsidR="00DA5F88" w:rsidRDefault="00DA5F88">
      <w:pPr>
        <w:ind w:firstLine="709"/>
        <w:jc w:val="both"/>
      </w:pPr>
      <w:r>
        <w:t xml:space="preserve">Дисциплина относится к обязательной части Блока 1 «Дисциплины (модули)» учебного плана. </w:t>
      </w:r>
    </w:p>
    <w:p w:rsidR="00DA5F88" w:rsidRDefault="00DA5F88">
      <w:pPr>
        <w:ind w:firstLine="709"/>
        <w:jc w:val="both"/>
      </w:pPr>
      <w:r>
        <w:t xml:space="preserve">Изучение дисциплины позволит обучающимся реализовывать компетенции в профессиональной деятельности. </w:t>
      </w:r>
    </w:p>
    <w:p w:rsidR="00DA5F88" w:rsidRDefault="00DA5F88" w:rsidP="00FC488A">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DA5F88" w:rsidRDefault="00DA5F88" w:rsidP="00FC488A">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DA5F88" w:rsidRDefault="00DA5F88">
      <w:pPr>
        <w:pStyle w:val="3"/>
        <w:shd w:val="clear" w:color="auto" w:fill="auto"/>
        <w:spacing w:line="240" w:lineRule="auto"/>
        <w:ind w:firstLine="720"/>
        <w:jc w:val="both"/>
        <w:rPr>
          <w:sz w:val="6"/>
          <w:szCs w:val="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551"/>
        <w:gridCol w:w="3402"/>
      </w:tblGrid>
      <w:tr w:rsidR="00DA5F88">
        <w:tc>
          <w:tcPr>
            <w:tcW w:w="1565" w:type="dxa"/>
          </w:tcPr>
          <w:p w:rsidR="00DA5F88" w:rsidRDefault="00DA5F88">
            <w:pPr>
              <w:suppressAutoHyphens/>
              <w:spacing w:line="228" w:lineRule="auto"/>
              <w:jc w:val="both"/>
            </w:pPr>
            <w:r>
              <w:t>Код компетенции</w:t>
            </w:r>
          </w:p>
        </w:tc>
        <w:tc>
          <w:tcPr>
            <w:tcW w:w="2229" w:type="dxa"/>
          </w:tcPr>
          <w:p w:rsidR="00DA5F88" w:rsidRDefault="00DA5F88">
            <w:pPr>
              <w:suppressAutoHyphens/>
              <w:spacing w:line="228" w:lineRule="auto"/>
              <w:jc w:val="both"/>
            </w:pPr>
            <w:r>
              <w:t>Предшествующие дисциплины</w:t>
            </w:r>
          </w:p>
        </w:tc>
        <w:tc>
          <w:tcPr>
            <w:tcW w:w="2551" w:type="dxa"/>
          </w:tcPr>
          <w:p w:rsidR="00DA5F88" w:rsidRDefault="00DA5F88">
            <w:pPr>
              <w:suppressAutoHyphens/>
              <w:spacing w:line="228" w:lineRule="auto"/>
              <w:jc w:val="both"/>
            </w:pPr>
            <w:r>
              <w:t>Параллельно осваиваемые</w:t>
            </w:r>
          </w:p>
        </w:tc>
        <w:tc>
          <w:tcPr>
            <w:tcW w:w="3402" w:type="dxa"/>
          </w:tcPr>
          <w:p w:rsidR="00DA5F88" w:rsidRDefault="00DA5F88">
            <w:pPr>
              <w:suppressAutoHyphens/>
              <w:spacing w:line="228" w:lineRule="auto"/>
              <w:jc w:val="both"/>
            </w:pPr>
            <w:r>
              <w:t>Последующие дисциплины</w:t>
            </w:r>
          </w:p>
        </w:tc>
      </w:tr>
      <w:tr w:rsidR="00DA5F88">
        <w:tc>
          <w:tcPr>
            <w:tcW w:w="1565" w:type="dxa"/>
          </w:tcPr>
          <w:p w:rsidR="00DA5F88" w:rsidRDefault="00DA5F88">
            <w:pPr>
              <w:suppressAutoHyphens/>
              <w:spacing w:line="228" w:lineRule="auto"/>
              <w:jc w:val="both"/>
            </w:pPr>
            <w:r>
              <w:t>ОПК-2</w:t>
            </w:r>
          </w:p>
        </w:tc>
        <w:tc>
          <w:tcPr>
            <w:tcW w:w="2229" w:type="dxa"/>
          </w:tcPr>
          <w:p w:rsidR="00DA5F88" w:rsidRDefault="00DA5F88">
            <w:pPr>
              <w:suppressAutoHyphens/>
              <w:spacing w:line="228" w:lineRule="auto"/>
              <w:jc w:val="both"/>
            </w:pPr>
            <w:r>
              <w:t>Экономика предприятия (организации)</w:t>
            </w:r>
          </w:p>
          <w:p w:rsidR="00DA5F88" w:rsidRDefault="00DA5F88">
            <w:pPr>
              <w:suppressAutoHyphens/>
              <w:spacing w:line="228" w:lineRule="auto"/>
              <w:jc w:val="both"/>
            </w:pPr>
            <w:r>
              <w:t>Исследование операций и методы оптимизации</w:t>
            </w:r>
          </w:p>
        </w:tc>
        <w:tc>
          <w:tcPr>
            <w:tcW w:w="2551" w:type="dxa"/>
          </w:tcPr>
          <w:p w:rsidR="00DA5F88" w:rsidRDefault="00DA5F88">
            <w:pPr>
              <w:suppressAutoHyphens/>
              <w:spacing w:line="228" w:lineRule="auto"/>
              <w:jc w:val="both"/>
            </w:pPr>
            <w:r>
              <w:t xml:space="preserve">Информационные системы и технологии </w:t>
            </w:r>
          </w:p>
          <w:p w:rsidR="00DA5F88" w:rsidRDefault="00DA5F88">
            <w:pPr>
              <w:suppressAutoHyphens/>
              <w:spacing w:line="228" w:lineRule="auto"/>
              <w:jc w:val="both"/>
            </w:pPr>
            <w:r>
              <w:t>Теория систем и системный анализ</w:t>
            </w:r>
          </w:p>
          <w:p w:rsidR="00DA5F88" w:rsidRDefault="00DA5F88">
            <w:pPr>
              <w:suppressAutoHyphens/>
              <w:spacing w:line="228" w:lineRule="auto"/>
              <w:jc w:val="both"/>
            </w:pPr>
            <w:r>
              <w:t>Экономика предприятия (организации)</w:t>
            </w:r>
          </w:p>
          <w:p w:rsidR="00DA5F88" w:rsidRDefault="00DA5F88">
            <w:pPr>
              <w:suppressAutoHyphens/>
              <w:spacing w:line="228" w:lineRule="auto"/>
              <w:jc w:val="both"/>
            </w:pPr>
            <w:r>
              <w:t xml:space="preserve">Моделирование бизнес-процессов в </w:t>
            </w:r>
            <w:r>
              <w:lastRenderedPageBreak/>
              <w:t>КИС</w:t>
            </w:r>
          </w:p>
          <w:p w:rsidR="00DA5F88" w:rsidRDefault="00DA5F88">
            <w:pPr>
              <w:suppressAutoHyphens/>
              <w:spacing w:line="228" w:lineRule="auto"/>
              <w:jc w:val="both"/>
            </w:pPr>
            <w:r>
              <w:t>Интернет-маркетинг</w:t>
            </w:r>
          </w:p>
          <w:p w:rsidR="00DA5F88" w:rsidRDefault="00DA5F88">
            <w:pPr>
              <w:spacing w:line="228" w:lineRule="auto"/>
              <w:rPr>
                <w:spacing w:val="-4"/>
              </w:rPr>
            </w:pPr>
            <w:r>
              <w:rPr>
                <w:spacing w:val="-2"/>
              </w:rPr>
              <w:t>Технологическая (проектно-технологическая) практика</w:t>
            </w:r>
            <w:r>
              <w:rPr>
                <w:spacing w:val="-4"/>
              </w:rPr>
              <w:t xml:space="preserve"> </w:t>
            </w:r>
          </w:p>
        </w:tc>
        <w:tc>
          <w:tcPr>
            <w:tcW w:w="3402" w:type="dxa"/>
          </w:tcPr>
          <w:p w:rsidR="00DA5F88" w:rsidRDefault="00DA5F88">
            <w:pPr>
              <w:spacing w:line="228" w:lineRule="auto"/>
              <w:rPr>
                <w:spacing w:val="-2"/>
              </w:rPr>
            </w:pPr>
            <w:r>
              <w:lastRenderedPageBreak/>
              <w:t>Интернет-маркетинг</w:t>
            </w:r>
            <w:r>
              <w:rPr>
                <w:spacing w:val="-2"/>
              </w:rPr>
              <w:t xml:space="preserve"> </w:t>
            </w:r>
          </w:p>
          <w:p w:rsidR="00DA5F88" w:rsidRDefault="00DA5F88">
            <w:pPr>
              <w:spacing w:line="228" w:lineRule="auto"/>
              <w:rPr>
                <w:spacing w:val="-2"/>
              </w:rPr>
            </w:pPr>
            <w:r>
              <w:t>Анализ, совершенствование и управление бизнес-процессами</w:t>
            </w:r>
            <w:r>
              <w:rPr>
                <w:spacing w:val="-2"/>
              </w:rPr>
              <w:t xml:space="preserve"> </w:t>
            </w:r>
          </w:p>
          <w:p w:rsidR="00DA5F88" w:rsidRDefault="00DA5F88">
            <w:pPr>
              <w:spacing w:line="228" w:lineRule="auto"/>
              <w:rPr>
                <w:spacing w:val="-4"/>
              </w:rPr>
            </w:pPr>
            <w:r>
              <w:rPr>
                <w:spacing w:val="-2"/>
              </w:rPr>
              <w:t>Технологическая (проектно-технологическая) практика</w:t>
            </w:r>
            <w:r>
              <w:rPr>
                <w:spacing w:val="-4"/>
              </w:rPr>
              <w:t xml:space="preserve"> </w:t>
            </w:r>
          </w:p>
          <w:p w:rsidR="00DA5F88" w:rsidRDefault="00DA5F88">
            <w:pPr>
              <w:spacing w:line="228" w:lineRule="auto"/>
              <w:rPr>
                <w:spacing w:val="-4"/>
              </w:rPr>
            </w:pPr>
            <w:r>
              <w:rPr>
                <w:spacing w:val="-2"/>
              </w:rPr>
              <w:t xml:space="preserve">Защита выпускной квалификационной работы, включая подготовку к </w:t>
            </w:r>
            <w:r>
              <w:rPr>
                <w:spacing w:val="-2"/>
              </w:rPr>
              <w:lastRenderedPageBreak/>
              <w:t>процедуре защиты и процедуру защиты</w:t>
            </w:r>
            <w:r>
              <w:rPr>
                <w:spacing w:val="-4"/>
              </w:rPr>
              <w:t xml:space="preserve"> </w:t>
            </w:r>
          </w:p>
        </w:tc>
      </w:tr>
    </w:tbl>
    <w:p w:rsidR="00DA5F88" w:rsidRDefault="00DA5F88">
      <w:pPr>
        <w:suppressAutoHyphens/>
        <w:ind w:firstLine="709"/>
        <w:jc w:val="both"/>
      </w:pPr>
      <w:r>
        <w:lastRenderedPageBreak/>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DA5F88" w:rsidRDefault="00DA5F88">
      <w:pPr>
        <w:suppressAutoHyphens/>
        <w:ind w:firstLine="709"/>
        <w:jc w:val="both"/>
      </w:pPr>
      <w:r>
        <w:t>Этапы формирования компетенций отражены в траектории формирования компетенций (Приложение к ОПОП).</w:t>
      </w:r>
    </w:p>
    <w:p w:rsidR="00DA5F88" w:rsidRDefault="00DA5F88">
      <w:pPr>
        <w:suppressAutoHyphens/>
        <w:ind w:firstLine="709"/>
        <w:jc w:val="both"/>
        <w:rPr>
          <w:sz w:val="16"/>
          <w:szCs w:val="16"/>
          <w:highlight w:val="yellow"/>
        </w:rPr>
      </w:pPr>
    </w:p>
    <w:p w:rsidR="00DA5F88" w:rsidRDefault="00DA5F88">
      <w:pPr>
        <w:pStyle w:val="aa"/>
        <w:numPr>
          <w:ilvl w:val="0"/>
          <w:numId w:val="2"/>
        </w:numPr>
        <w:jc w:val="both"/>
        <w:rPr>
          <w:b/>
          <w:i/>
        </w:rPr>
      </w:pPr>
      <w:r>
        <w:rPr>
          <w:b/>
          <w:i/>
        </w:rPr>
        <w:t>Объем дисциплины</w:t>
      </w:r>
    </w:p>
    <w:p w:rsidR="00DA5F88" w:rsidRDefault="00DA5F88">
      <w:pPr>
        <w:pStyle w:val="aa"/>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5F8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Формы обучения</w:t>
            </w:r>
          </w:p>
        </w:tc>
      </w:tr>
      <w:tr w:rsidR="00DA5F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Очно-заочная</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color w:val="000000"/>
              </w:rPr>
              <w:t>3/108</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7</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p>
        </w:tc>
      </w:tr>
      <w:tr w:rsidR="00DA5F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5F88" w:rsidRDefault="00DA5F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10</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18</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Занятия семинарского типа - лабораторные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color w:val="000000"/>
              </w:rPr>
            </w:pPr>
            <w:r>
              <w:rPr>
                <w:color w:val="000000"/>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lang w:val="en-US"/>
              </w:rP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lang w:val="en-US"/>
              </w:rP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2(2/0)</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78</w:t>
            </w:r>
          </w:p>
        </w:tc>
      </w:tr>
    </w:tbl>
    <w:p w:rsidR="00DA5F88" w:rsidRDefault="00DA5F88">
      <w:pPr>
        <w:pStyle w:val="aa"/>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5F88" w:rsidRDefault="00DA5F88">
      <w:pPr>
        <w:pStyle w:val="aa"/>
        <w:ind w:left="502"/>
        <w:jc w:val="both"/>
        <w:rPr>
          <w:b/>
          <w:i/>
          <w:sz w:val="16"/>
          <w:szCs w:val="16"/>
        </w:rPr>
      </w:pPr>
    </w:p>
    <w:p w:rsidR="00DA5F88" w:rsidRDefault="00DA5F88">
      <w:pPr>
        <w:pStyle w:val="aa"/>
        <w:ind w:left="862"/>
        <w:rPr>
          <w:b/>
        </w:rPr>
      </w:pPr>
      <w:r>
        <w:rPr>
          <w:b/>
        </w:rPr>
        <w:t>4.1Распределение часов по разделам/темам и видам работы</w:t>
      </w:r>
    </w:p>
    <w:p w:rsidR="00DA5F88" w:rsidRDefault="00DA5F88">
      <w:pPr>
        <w:pStyle w:val="aa"/>
        <w:ind w:left="1724"/>
        <w:jc w:val="both"/>
        <w:rPr>
          <w:b/>
        </w:rPr>
      </w:pPr>
      <w:r>
        <w:rPr>
          <w:b/>
        </w:rPr>
        <w:t>4.1.1Очная форма обучения</w:t>
      </w:r>
    </w:p>
    <w:p w:rsidR="00DA5F88" w:rsidRDefault="00DA5F88">
      <w:pPr>
        <w:pStyle w:val="aa"/>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A5F88">
        <w:tc>
          <w:tcPr>
            <w:tcW w:w="924" w:type="dxa"/>
            <w:vMerge w:val="restart"/>
            <w:vAlign w:val="center"/>
          </w:tcPr>
          <w:p w:rsidR="00DA5F88" w:rsidRDefault="00DA5F88">
            <w:pPr>
              <w:jc w:val="center"/>
              <w:rPr>
                <w:b/>
              </w:rPr>
            </w:pPr>
            <w:r>
              <w:rPr>
                <w:b/>
              </w:rPr>
              <w:t>№ п/п</w:t>
            </w:r>
          </w:p>
        </w:tc>
        <w:tc>
          <w:tcPr>
            <w:tcW w:w="2708" w:type="dxa"/>
            <w:vMerge w:val="restart"/>
            <w:vAlign w:val="center"/>
          </w:tcPr>
          <w:p w:rsidR="00DA5F88" w:rsidRDefault="00DA5F88">
            <w:pPr>
              <w:jc w:val="center"/>
              <w:rPr>
                <w:b/>
              </w:rPr>
            </w:pPr>
            <w:r>
              <w:rPr>
                <w:b/>
              </w:rPr>
              <w:t>Раздел/тема</w:t>
            </w:r>
          </w:p>
        </w:tc>
        <w:tc>
          <w:tcPr>
            <w:tcW w:w="5188" w:type="dxa"/>
            <w:gridSpan w:val="4"/>
            <w:vAlign w:val="center"/>
          </w:tcPr>
          <w:p w:rsidR="00DA5F88" w:rsidRDefault="00DA5F88">
            <w:pPr>
              <w:jc w:val="center"/>
              <w:rPr>
                <w:b/>
              </w:rPr>
            </w:pPr>
            <w:r>
              <w:rPr>
                <w:b/>
              </w:rPr>
              <w:t>Виды учебной работы (в часах)</w:t>
            </w:r>
          </w:p>
        </w:tc>
      </w:tr>
      <w:tr w:rsidR="00DA5F88">
        <w:tc>
          <w:tcPr>
            <w:tcW w:w="924" w:type="dxa"/>
            <w:vMerge/>
            <w:vAlign w:val="center"/>
          </w:tcPr>
          <w:p w:rsidR="00DA5F88" w:rsidRDefault="00DA5F88">
            <w:pPr>
              <w:jc w:val="center"/>
              <w:rPr>
                <w:b/>
              </w:rPr>
            </w:pPr>
          </w:p>
        </w:tc>
        <w:tc>
          <w:tcPr>
            <w:tcW w:w="2708" w:type="dxa"/>
            <w:vMerge/>
            <w:vAlign w:val="center"/>
          </w:tcPr>
          <w:p w:rsidR="00DA5F88" w:rsidRDefault="00DA5F88">
            <w:pPr>
              <w:jc w:val="center"/>
              <w:rPr>
                <w:b/>
              </w:rPr>
            </w:pPr>
          </w:p>
        </w:tc>
        <w:tc>
          <w:tcPr>
            <w:tcW w:w="3046" w:type="dxa"/>
            <w:gridSpan w:val="3"/>
            <w:vAlign w:val="center"/>
          </w:tcPr>
          <w:p w:rsidR="00DA5F88" w:rsidRDefault="00DA5F88">
            <w:pPr>
              <w:jc w:val="center"/>
              <w:rPr>
                <w:b/>
              </w:rPr>
            </w:pPr>
            <w:r>
              <w:rPr>
                <w:b/>
              </w:rPr>
              <w:t>Аудиторная работа</w:t>
            </w:r>
          </w:p>
        </w:tc>
        <w:tc>
          <w:tcPr>
            <w:tcW w:w="2142" w:type="dxa"/>
            <w:vMerge w:val="restart"/>
            <w:vAlign w:val="center"/>
          </w:tcPr>
          <w:p w:rsidR="00DA5F88" w:rsidRDefault="00DA5F88">
            <w:pPr>
              <w:jc w:val="center"/>
              <w:rPr>
                <w:b/>
              </w:rPr>
            </w:pPr>
            <w:r>
              <w:rPr>
                <w:b/>
              </w:rPr>
              <w:t>Самостоятельная работа</w:t>
            </w:r>
          </w:p>
        </w:tc>
      </w:tr>
      <w:tr w:rsidR="00DA5F88">
        <w:tc>
          <w:tcPr>
            <w:tcW w:w="924" w:type="dxa"/>
            <w:vMerge/>
          </w:tcPr>
          <w:p w:rsidR="00DA5F88" w:rsidRDefault="00DA5F88">
            <w:pPr>
              <w:jc w:val="both"/>
            </w:pPr>
          </w:p>
        </w:tc>
        <w:tc>
          <w:tcPr>
            <w:tcW w:w="2708" w:type="dxa"/>
            <w:vMerge/>
          </w:tcPr>
          <w:p w:rsidR="00DA5F88" w:rsidRDefault="00DA5F88">
            <w:pPr>
              <w:jc w:val="both"/>
            </w:pPr>
          </w:p>
        </w:tc>
        <w:tc>
          <w:tcPr>
            <w:tcW w:w="1173" w:type="dxa"/>
          </w:tcPr>
          <w:p w:rsidR="00DA5F88" w:rsidRDefault="00DA5F88">
            <w:pPr>
              <w:jc w:val="center"/>
              <w:rPr>
                <w:b/>
              </w:rPr>
            </w:pPr>
            <w:r>
              <w:rPr>
                <w:b/>
              </w:rPr>
              <w:t>ЛЗ</w:t>
            </w:r>
          </w:p>
        </w:tc>
        <w:tc>
          <w:tcPr>
            <w:tcW w:w="1035" w:type="dxa"/>
          </w:tcPr>
          <w:p w:rsidR="00DA5F88" w:rsidRDefault="00DA5F88">
            <w:pPr>
              <w:jc w:val="center"/>
              <w:rPr>
                <w:b/>
              </w:rPr>
            </w:pPr>
            <w:r>
              <w:rPr>
                <w:b/>
              </w:rPr>
              <w:t>ПЗ</w:t>
            </w:r>
          </w:p>
        </w:tc>
        <w:tc>
          <w:tcPr>
            <w:tcW w:w="838" w:type="dxa"/>
          </w:tcPr>
          <w:p w:rsidR="00DA5F88" w:rsidRDefault="00DA5F88">
            <w:pPr>
              <w:rPr>
                <w:b/>
              </w:rPr>
            </w:pPr>
            <w:proofErr w:type="spellStart"/>
            <w:r>
              <w:rPr>
                <w:b/>
              </w:rPr>
              <w:t>ЛабЗ</w:t>
            </w:r>
            <w:proofErr w:type="spellEnd"/>
          </w:p>
        </w:tc>
        <w:tc>
          <w:tcPr>
            <w:tcW w:w="2142" w:type="dxa"/>
            <w:vMerge/>
          </w:tcPr>
          <w:p w:rsidR="00DA5F88" w:rsidRDefault="00DA5F88">
            <w:pPr>
              <w:jc w:val="both"/>
            </w:pPr>
          </w:p>
        </w:tc>
      </w:tr>
      <w:tr w:rsidR="00DA5F88">
        <w:tc>
          <w:tcPr>
            <w:tcW w:w="8820" w:type="dxa"/>
            <w:gridSpan w:val="6"/>
          </w:tcPr>
          <w:p w:rsidR="00DA5F88" w:rsidRDefault="00DA5F88">
            <w:pPr>
              <w:jc w:val="center"/>
            </w:pPr>
            <w:r>
              <w:t>5 семестр</w:t>
            </w:r>
          </w:p>
        </w:tc>
      </w:tr>
      <w:tr w:rsidR="00DA5F88">
        <w:tc>
          <w:tcPr>
            <w:tcW w:w="924" w:type="dxa"/>
          </w:tcPr>
          <w:p w:rsidR="00DA5F88" w:rsidRDefault="00DA5F88">
            <w:pPr>
              <w:pStyle w:val="aa"/>
              <w:numPr>
                <w:ilvl w:val="0"/>
                <w:numId w:val="3"/>
              </w:numPr>
              <w:ind w:left="0"/>
              <w:jc w:val="both"/>
            </w:pPr>
            <w:r>
              <w:t>1</w:t>
            </w:r>
          </w:p>
        </w:tc>
        <w:tc>
          <w:tcPr>
            <w:tcW w:w="2708" w:type="dxa"/>
          </w:tcPr>
          <w:p w:rsidR="00DA5F88" w:rsidRDefault="00DA5F88">
            <w:pPr>
              <w:pStyle w:val="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DA5F88" w:rsidRDefault="00DA5F88">
            <w:pPr>
              <w:jc w:val="center"/>
            </w:pPr>
            <w:r>
              <w:t>2</w:t>
            </w:r>
          </w:p>
          <w:p w:rsidR="00DA5F88" w:rsidRDefault="00DA5F88">
            <w:pPr>
              <w:jc w:val="center"/>
            </w:pPr>
          </w:p>
        </w:tc>
        <w:tc>
          <w:tcPr>
            <w:tcW w:w="1035" w:type="dxa"/>
          </w:tcPr>
          <w:p w:rsidR="00DA5F88" w:rsidRDefault="00DA5F88">
            <w:pPr>
              <w:jc w:val="center"/>
              <w:rPr>
                <w:lang w:val="en-GB"/>
              </w:rPr>
            </w:pPr>
            <w:r>
              <w:t>4</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2</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Организационно-правовые формы предпринимательской деятельности</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lastRenderedPageBreak/>
              <w:t>3</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Экономический механизм предпринимательской деятельности </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numPr>
                <w:ilvl w:val="0"/>
                <w:numId w:val="3"/>
              </w:numPr>
              <w:ind w:left="0"/>
              <w:jc w:val="both"/>
            </w:pPr>
            <w:r>
              <w:t>4.</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Эффективность предпринимательской деятельности</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numPr>
                <w:ilvl w:val="0"/>
                <w:numId w:val="3"/>
              </w:numPr>
              <w:ind w:left="0"/>
              <w:jc w:val="both"/>
            </w:pPr>
            <w:r>
              <w:t>5</w:t>
            </w:r>
          </w:p>
        </w:tc>
        <w:tc>
          <w:tcPr>
            <w:tcW w:w="2708" w:type="dxa"/>
          </w:tcPr>
          <w:p w:rsidR="00DA5F88" w:rsidRDefault="00DA5F88">
            <w:pPr>
              <w:rPr>
                <w:bCs/>
              </w:rPr>
            </w:pPr>
            <w:r>
              <w:rPr>
                <w:spacing w:val="-4"/>
              </w:rPr>
              <w:t xml:space="preserve">Международное предпринимательство и практика </w:t>
            </w:r>
            <w:r>
              <w:rPr>
                <w:bCs/>
                <w:spacing w:val="-4"/>
              </w:rPr>
              <w:t>выхода на внешние рынки</w:t>
            </w:r>
          </w:p>
        </w:tc>
        <w:tc>
          <w:tcPr>
            <w:tcW w:w="1173" w:type="dxa"/>
          </w:tcPr>
          <w:p w:rsidR="00DA5F88" w:rsidRDefault="00DA5F88">
            <w:pPr>
              <w:jc w:val="center"/>
            </w:pPr>
            <w:r>
              <w:t>2</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6.</w:t>
            </w:r>
          </w:p>
        </w:tc>
        <w:tc>
          <w:tcPr>
            <w:tcW w:w="2708" w:type="dxa"/>
          </w:tcPr>
          <w:p w:rsidR="00DA5F88" w:rsidRDefault="00DA5F88">
            <w:r>
              <w:rPr>
                <w:spacing w:val="-4"/>
              </w:rPr>
              <w:t>Предпринимательский риск и деловая репутация</w:t>
            </w:r>
          </w:p>
        </w:tc>
        <w:tc>
          <w:tcPr>
            <w:tcW w:w="1173" w:type="dxa"/>
          </w:tcPr>
          <w:p w:rsidR="00DA5F88" w:rsidRDefault="00DA5F88">
            <w:pPr>
              <w:jc w:val="center"/>
            </w:pPr>
            <w:r>
              <w:t>2</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ind w:left="0"/>
              <w:jc w:val="both"/>
            </w:pPr>
          </w:p>
        </w:tc>
        <w:tc>
          <w:tcPr>
            <w:tcW w:w="2708" w:type="dxa"/>
          </w:tcPr>
          <w:p w:rsidR="00DA5F88" w:rsidRDefault="00DA5F88">
            <w:pPr>
              <w:jc w:val="both"/>
            </w:pPr>
            <w:r>
              <w:t xml:space="preserve">Итого </w:t>
            </w:r>
          </w:p>
        </w:tc>
        <w:tc>
          <w:tcPr>
            <w:tcW w:w="1173" w:type="dxa"/>
          </w:tcPr>
          <w:p w:rsidR="00DA5F88" w:rsidRDefault="00DA5F88">
            <w:pPr>
              <w:jc w:val="center"/>
            </w:pPr>
            <w:r>
              <w:t>18</w:t>
            </w:r>
          </w:p>
        </w:tc>
        <w:tc>
          <w:tcPr>
            <w:tcW w:w="1035" w:type="dxa"/>
          </w:tcPr>
          <w:p w:rsidR="00DA5F88" w:rsidRDefault="00DA5F88">
            <w:pPr>
              <w:jc w:val="center"/>
            </w:pPr>
            <w:r>
              <w:t>34</w:t>
            </w:r>
          </w:p>
        </w:tc>
        <w:tc>
          <w:tcPr>
            <w:tcW w:w="838" w:type="dxa"/>
          </w:tcPr>
          <w:p w:rsidR="00DA5F88" w:rsidRDefault="00DA5F88">
            <w:pPr>
              <w:jc w:val="center"/>
            </w:pPr>
          </w:p>
        </w:tc>
        <w:tc>
          <w:tcPr>
            <w:tcW w:w="2142" w:type="dxa"/>
          </w:tcPr>
          <w:p w:rsidR="00DA5F88" w:rsidRDefault="00DA5F88">
            <w:pPr>
              <w:jc w:val="center"/>
            </w:pPr>
            <w:r>
              <w:t>54</w:t>
            </w:r>
          </w:p>
        </w:tc>
      </w:tr>
    </w:tbl>
    <w:p w:rsidR="00DA5F88" w:rsidRDefault="00DA5F88">
      <w:pPr>
        <w:autoSpaceDE w:val="0"/>
        <w:autoSpaceDN w:val="0"/>
        <w:ind w:left="360"/>
        <w:jc w:val="both"/>
      </w:pPr>
    </w:p>
    <w:p w:rsidR="00DA5F88" w:rsidRDefault="00DA5F88">
      <w:pPr>
        <w:pStyle w:val="aa"/>
        <w:numPr>
          <w:ilvl w:val="2"/>
          <w:numId w:val="4"/>
        </w:numPr>
        <w:jc w:val="both"/>
        <w:rPr>
          <w:b/>
        </w:rPr>
      </w:pPr>
      <w:r>
        <w:rPr>
          <w:b/>
        </w:rPr>
        <w:t>Очно-заочная форма обучения</w:t>
      </w:r>
    </w:p>
    <w:p w:rsidR="00DA5F88" w:rsidRDefault="00DA5F88">
      <w:pPr>
        <w:pStyle w:val="aa"/>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A5F88">
        <w:tc>
          <w:tcPr>
            <w:tcW w:w="924" w:type="dxa"/>
            <w:vMerge w:val="restart"/>
          </w:tcPr>
          <w:p w:rsidR="00DA5F88" w:rsidRDefault="00DA5F88">
            <w:pPr>
              <w:jc w:val="center"/>
              <w:rPr>
                <w:b/>
              </w:rPr>
            </w:pPr>
          </w:p>
          <w:p w:rsidR="00DA5F88" w:rsidRDefault="00DA5F88">
            <w:pPr>
              <w:jc w:val="center"/>
              <w:rPr>
                <w:b/>
              </w:rPr>
            </w:pPr>
            <w:r>
              <w:rPr>
                <w:b/>
              </w:rPr>
              <w:t>№ п/п</w:t>
            </w:r>
          </w:p>
        </w:tc>
        <w:tc>
          <w:tcPr>
            <w:tcW w:w="2708" w:type="dxa"/>
            <w:vMerge w:val="restart"/>
          </w:tcPr>
          <w:p w:rsidR="00DA5F88" w:rsidRDefault="00DA5F88">
            <w:pPr>
              <w:jc w:val="center"/>
              <w:rPr>
                <w:b/>
              </w:rPr>
            </w:pPr>
          </w:p>
          <w:p w:rsidR="00DA5F88" w:rsidRDefault="00DA5F88">
            <w:pPr>
              <w:jc w:val="center"/>
              <w:rPr>
                <w:b/>
              </w:rPr>
            </w:pPr>
            <w:r>
              <w:rPr>
                <w:b/>
              </w:rPr>
              <w:t>Раздел/тема</w:t>
            </w:r>
          </w:p>
        </w:tc>
        <w:tc>
          <w:tcPr>
            <w:tcW w:w="5188" w:type="dxa"/>
            <w:gridSpan w:val="4"/>
          </w:tcPr>
          <w:p w:rsidR="00DA5F88" w:rsidRDefault="00DA5F88">
            <w:pPr>
              <w:jc w:val="center"/>
              <w:rPr>
                <w:b/>
              </w:rPr>
            </w:pPr>
            <w:r>
              <w:rPr>
                <w:b/>
              </w:rPr>
              <w:t>Виды учебной работы (в часах)</w:t>
            </w:r>
          </w:p>
        </w:tc>
      </w:tr>
      <w:tr w:rsidR="00DA5F88">
        <w:tc>
          <w:tcPr>
            <w:tcW w:w="924" w:type="dxa"/>
            <w:vMerge/>
          </w:tcPr>
          <w:p w:rsidR="00DA5F88" w:rsidRDefault="00DA5F88">
            <w:pPr>
              <w:jc w:val="center"/>
              <w:rPr>
                <w:b/>
              </w:rPr>
            </w:pPr>
          </w:p>
        </w:tc>
        <w:tc>
          <w:tcPr>
            <w:tcW w:w="2708" w:type="dxa"/>
            <w:vMerge/>
          </w:tcPr>
          <w:p w:rsidR="00DA5F88" w:rsidRDefault="00DA5F88">
            <w:pPr>
              <w:jc w:val="center"/>
              <w:rPr>
                <w:b/>
              </w:rPr>
            </w:pPr>
          </w:p>
        </w:tc>
        <w:tc>
          <w:tcPr>
            <w:tcW w:w="3046" w:type="dxa"/>
            <w:gridSpan w:val="3"/>
          </w:tcPr>
          <w:p w:rsidR="00DA5F88" w:rsidRDefault="00DA5F88">
            <w:pPr>
              <w:jc w:val="center"/>
              <w:rPr>
                <w:b/>
              </w:rPr>
            </w:pPr>
            <w:r>
              <w:rPr>
                <w:b/>
              </w:rPr>
              <w:t>Аудиторная работа</w:t>
            </w:r>
          </w:p>
        </w:tc>
        <w:tc>
          <w:tcPr>
            <w:tcW w:w="2142" w:type="dxa"/>
            <w:vMerge w:val="restart"/>
          </w:tcPr>
          <w:p w:rsidR="00DA5F88" w:rsidRDefault="00DA5F88">
            <w:pPr>
              <w:jc w:val="center"/>
              <w:rPr>
                <w:b/>
              </w:rPr>
            </w:pPr>
            <w:r>
              <w:rPr>
                <w:b/>
              </w:rPr>
              <w:t>Самостоятельная работа</w:t>
            </w:r>
          </w:p>
        </w:tc>
      </w:tr>
      <w:tr w:rsidR="00DA5F88">
        <w:tc>
          <w:tcPr>
            <w:tcW w:w="924" w:type="dxa"/>
            <w:vMerge/>
          </w:tcPr>
          <w:p w:rsidR="00DA5F88" w:rsidRDefault="00DA5F88">
            <w:pPr>
              <w:jc w:val="both"/>
            </w:pPr>
          </w:p>
        </w:tc>
        <w:tc>
          <w:tcPr>
            <w:tcW w:w="2708" w:type="dxa"/>
            <w:vMerge/>
          </w:tcPr>
          <w:p w:rsidR="00DA5F88" w:rsidRDefault="00DA5F88">
            <w:pPr>
              <w:jc w:val="both"/>
            </w:pPr>
          </w:p>
        </w:tc>
        <w:tc>
          <w:tcPr>
            <w:tcW w:w="1173" w:type="dxa"/>
          </w:tcPr>
          <w:p w:rsidR="00DA5F88" w:rsidRDefault="00DA5F88">
            <w:pPr>
              <w:jc w:val="center"/>
              <w:rPr>
                <w:b/>
              </w:rPr>
            </w:pPr>
            <w:r>
              <w:rPr>
                <w:b/>
              </w:rPr>
              <w:t>ЛЗ</w:t>
            </w:r>
          </w:p>
        </w:tc>
        <w:tc>
          <w:tcPr>
            <w:tcW w:w="1035" w:type="dxa"/>
          </w:tcPr>
          <w:p w:rsidR="00DA5F88" w:rsidRDefault="00DA5F88">
            <w:pPr>
              <w:jc w:val="center"/>
              <w:rPr>
                <w:b/>
              </w:rPr>
            </w:pPr>
            <w:r>
              <w:rPr>
                <w:b/>
              </w:rPr>
              <w:t>ПЗ</w:t>
            </w:r>
          </w:p>
        </w:tc>
        <w:tc>
          <w:tcPr>
            <w:tcW w:w="838" w:type="dxa"/>
          </w:tcPr>
          <w:p w:rsidR="00DA5F88" w:rsidRDefault="00DA5F88">
            <w:pPr>
              <w:rPr>
                <w:b/>
              </w:rPr>
            </w:pPr>
            <w:proofErr w:type="spellStart"/>
            <w:r>
              <w:rPr>
                <w:b/>
              </w:rPr>
              <w:t>ЛабЗ</w:t>
            </w:r>
            <w:proofErr w:type="spellEnd"/>
          </w:p>
        </w:tc>
        <w:tc>
          <w:tcPr>
            <w:tcW w:w="2142" w:type="dxa"/>
            <w:vMerge/>
          </w:tcPr>
          <w:p w:rsidR="00DA5F88" w:rsidRDefault="00DA5F88">
            <w:pPr>
              <w:jc w:val="both"/>
            </w:pPr>
          </w:p>
        </w:tc>
      </w:tr>
      <w:tr w:rsidR="00DA5F88">
        <w:tc>
          <w:tcPr>
            <w:tcW w:w="8820" w:type="dxa"/>
            <w:gridSpan w:val="6"/>
          </w:tcPr>
          <w:p w:rsidR="00DA5F88" w:rsidRDefault="00DA5F88">
            <w:pPr>
              <w:jc w:val="center"/>
            </w:pPr>
            <w:r>
              <w:t>7 семестр</w:t>
            </w:r>
          </w:p>
        </w:tc>
      </w:tr>
      <w:tr w:rsidR="00DA5F88">
        <w:tc>
          <w:tcPr>
            <w:tcW w:w="924" w:type="dxa"/>
          </w:tcPr>
          <w:p w:rsidR="00DA5F88" w:rsidRDefault="00DA5F88">
            <w:pPr>
              <w:pStyle w:val="aa"/>
              <w:numPr>
                <w:ilvl w:val="0"/>
                <w:numId w:val="3"/>
              </w:numPr>
              <w:ind w:left="0"/>
              <w:jc w:val="both"/>
            </w:pPr>
            <w:r>
              <w:t>1</w:t>
            </w:r>
          </w:p>
        </w:tc>
        <w:tc>
          <w:tcPr>
            <w:tcW w:w="2708" w:type="dxa"/>
          </w:tcPr>
          <w:p w:rsidR="00DA5F88" w:rsidRDefault="00DA5F88">
            <w:pPr>
              <w:pStyle w:val="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pPr>
              <w:pStyle w:val="aa"/>
              <w:numPr>
                <w:ilvl w:val="0"/>
                <w:numId w:val="3"/>
              </w:numPr>
              <w:ind w:left="0"/>
              <w:jc w:val="both"/>
            </w:pPr>
            <w:r>
              <w:t>2</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Организационно-правовые формы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pPr>
              <w:pStyle w:val="aa"/>
              <w:numPr>
                <w:ilvl w:val="0"/>
                <w:numId w:val="3"/>
              </w:numPr>
              <w:ind w:left="0"/>
              <w:jc w:val="both"/>
            </w:pPr>
            <w:r>
              <w:t>3</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Экономический механизм предпринимательской деятельности </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r>
              <w:t>4</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Эффективность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r>
              <w:t>5</w:t>
            </w:r>
          </w:p>
        </w:tc>
        <w:tc>
          <w:tcPr>
            <w:tcW w:w="2708" w:type="dxa"/>
          </w:tcPr>
          <w:p w:rsidR="00DA5F88" w:rsidRDefault="00DA5F88">
            <w:pPr>
              <w:rPr>
                <w:bCs/>
              </w:rPr>
            </w:pPr>
            <w:r>
              <w:rPr>
                <w:spacing w:val="-4"/>
              </w:rPr>
              <w:t xml:space="preserve">Международное предпринимательство и практика </w:t>
            </w:r>
            <w:r>
              <w:rPr>
                <w:bCs/>
                <w:spacing w:val="-4"/>
              </w:rPr>
              <w:t>выхода на внешние рынки</w:t>
            </w:r>
          </w:p>
        </w:tc>
        <w:tc>
          <w:tcPr>
            <w:tcW w:w="1173" w:type="dxa"/>
          </w:tcPr>
          <w:p w:rsidR="00DA5F88" w:rsidRDefault="00DA5F88">
            <w:pPr>
              <w:jc w:val="center"/>
            </w:pPr>
            <w:r>
              <w:t>1</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14</w:t>
            </w:r>
          </w:p>
        </w:tc>
      </w:tr>
      <w:tr w:rsidR="00DA5F88">
        <w:tc>
          <w:tcPr>
            <w:tcW w:w="924" w:type="dxa"/>
          </w:tcPr>
          <w:p w:rsidR="00DA5F88" w:rsidRDefault="00DA5F88">
            <w:r>
              <w:t>6</w:t>
            </w:r>
          </w:p>
        </w:tc>
        <w:tc>
          <w:tcPr>
            <w:tcW w:w="2708" w:type="dxa"/>
          </w:tcPr>
          <w:p w:rsidR="00DA5F88" w:rsidRDefault="00DA5F88">
            <w:r>
              <w:rPr>
                <w:spacing w:val="-4"/>
              </w:rPr>
              <w:t>Предпринимательский риск и деловая репутация</w:t>
            </w:r>
          </w:p>
        </w:tc>
        <w:tc>
          <w:tcPr>
            <w:tcW w:w="1173" w:type="dxa"/>
          </w:tcPr>
          <w:p w:rsidR="00DA5F88" w:rsidRDefault="00DA5F88">
            <w:pPr>
              <w:jc w:val="center"/>
            </w:pPr>
            <w:r>
              <w:t>1</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16</w:t>
            </w:r>
          </w:p>
        </w:tc>
      </w:tr>
      <w:tr w:rsidR="00DA5F88">
        <w:tc>
          <w:tcPr>
            <w:tcW w:w="924" w:type="dxa"/>
          </w:tcPr>
          <w:p w:rsidR="00DA5F88" w:rsidRDefault="00DA5F88">
            <w:pPr>
              <w:pStyle w:val="aa"/>
              <w:ind w:left="0"/>
              <w:jc w:val="both"/>
            </w:pPr>
          </w:p>
        </w:tc>
        <w:tc>
          <w:tcPr>
            <w:tcW w:w="2708" w:type="dxa"/>
          </w:tcPr>
          <w:p w:rsidR="00DA5F88" w:rsidRDefault="00DA5F88">
            <w:pPr>
              <w:jc w:val="both"/>
            </w:pPr>
            <w:r>
              <w:t xml:space="preserve">Итого </w:t>
            </w:r>
          </w:p>
        </w:tc>
        <w:tc>
          <w:tcPr>
            <w:tcW w:w="1173" w:type="dxa"/>
          </w:tcPr>
          <w:p w:rsidR="00DA5F88" w:rsidRDefault="00DA5F88">
            <w:pPr>
              <w:jc w:val="center"/>
            </w:pPr>
            <w:r>
              <w:t>10</w:t>
            </w:r>
          </w:p>
        </w:tc>
        <w:tc>
          <w:tcPr>
            <w:tcW w:w="1035" w:type="dxa"/>
          </w:tcPr>
          <w:p w:rsidR="00DA5F88" w:rsidRDefault="00DA5F88">
            <w:pPr>
              <w:jc w:val="center"/>
            </w:pPr>
            <w:r>
              <w:t>18</w:t>
            </w:r>
          </w:p>
        </w:tc>
        <w:tc>
          <w:tcPr>
            <w:tcW w:w="838" w:type="dxa"/>
          </w:tcPr>
          <w:p w:rsidR="00DA5F88" w:rsidRDefault="00DA5F88">
            <w:pPr>
              <w:jc w:val="center"/>
            </w:pPr>
          </w:p>
        </w:tc>
        <w:tc>
          <w:tcPr>
            <w:tcW w:w="2142" w:type="dxa"/>
          </w:tcPr>
          <w:p w:rsidR="00DA5F88" w:rsidRDefault="00DA5F88">
            <w:pPr>
              <w:jc w:val="center"/>
            </w:pPr>
            <w:r>
              <w:t>78</w:t>
            </w:r>
          </w:p>
        </w:tc>
      </w:tr>
    </w:tbl>
    <w:p w:rsidR="00DA5F88" w:rsidRDefault="00DA5F88">
      <w:pPr>
        <w:widowControl w:val="0"/>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numPr>
          <w:ilvl w:val="1"/>
          <w:numId w:val="5"/>
        </w:numPr>
        <w:autoSpaceDE w:val="0"/>
        <w:autoSpaceDN w:val="0"/>
        <w:jc w:val="both"/>
        <w:rPr>
          <w:b/>
          <w:i/>
        </w:rPr>
      </w:pPr>
      <w:r>
        <w:rPr>
          <w:b/>
          <w:i/>
        </w:rPr>
        <w:lastRenderedPageBreak/>
        <w:t>Программа дисциплины, структурированная по темам / разделам</w:t>
      </w:r>
    </w:p>
    <w:p w:rsidR="00DA5F88" w:rsidRDefault="00DA5F88">
      <w:pPr>
        <w:numPr>
          <w:ilvl w:val="2"/>
          <w:numId w:val="5"/>
        </w:numPr>
        <w:autoSpaceDE w:val="0"/>
        <w:autoSpaceDN w:val="0"/>
        <w:rPr>
          <w:b/>
        </w:rPr>
      </w:pPr>
      <w:r>
        <w:rPr>
          <w:b/>
        </w:rPr>
        <w:t>Содержание лекционного курса</w:t>
      </w:r>
    </w:p>
    <w:p w:rsidR="00DA5F88" w:rsidRDefault="00DA5F88">
      <w:pPr>
        <w:autoSpaceDE w:val="0"/>
        <w:autoSpaceDN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DA5F88">
        <w:tc>
          <w:tcPr>
            <w:tcW w:w="684" w:type="dxa"/>
            <w:vAlign w:val="center"/>
          </w:tcPr>
          <w:p w:rsidR="00DA5F88" w:rsidRDefault="00DA5F88">
            <w:pPr>
              <w:jc w:val="center"/>
              <w:rPr>
                <w:b/>
              </w:rPr>
            </w:pPr>
            <w:r>
              <w:rPr>
                <w:b/>
              </w:rPr>
              <w:t>№ п/п</w:t>
            </w:r>
          </w:p>
        </w:tc>
        <w:tc>
          <w:tcPr>
            <w:tcW w:w="2401" w:type="dxa"/>
            <w:vAlign w:val="center"/>
          </w:tcPr>
          <w:p w:rsidR="00DA5F88" w:rsidRDefault="00DA5F88">
            <w:pPr>
              <w:jc w:val="center"/>
              <w:rPr>
                <w:b/>
              </w:rPr>
            </w:pPr>
            <w:r>
              <w:rPr>
                <w:b/>
              </w:rPr>
              <w:t>Наименование темы (раздела) дисциплины</w:t>
            </w:r>
          </w:p>
        </w:tc>
        <w:tc>
          <w:tcPr>
            <w:tcW w:w="6662" w:type="dxa"/>
            <w:vAlign w:val="center"/>
          </w:tcPr>
          <w:p w:rsidR="00DA5F88" w:rsidRDefault="00DA5F88">
            <w:pPr>
              <w:jc w:val="center"/>
              <w:rPr>
                <w:b/>
              </w:rPr>
            </w:pPr>
            <w:r>
              <w:rPr>
                <w:b/>
              </w:rPr>
              <w:t>Содержание лекционного занятия</w:t>
            </w:r>
          </w:p>
        </w:tc>
      </w:tr>
      <w:tr w:rsidR="00DA5F88">
        <w:tc>
          <w:tcPr>
            <w:tcW w:w="684" w:type="dxa"/>
          </w:tcPr>
          <w:p w:rsidR="00DA5F88" w:rsidRDefault="00DA5F88">
            <w:pPr>
              <w:ind w:left="-57" w:right="-57"/>
              <w:jc w:val="center"/>
              <w:rPr>
                <w:spacing w:val="-4"/>
              </w:rPr>
            </w:pPr>
          </w:p>
          <w:p w:rsidR="00DA5F88" w:rsidRDefault="00DA5F88">
            <w:pPr>
              <w:ind w:left="-57" w:right="-57"/>
              <w:jc w:val="center"/>
              <w:rPr>
                <w:spacing w:val="-4"/>
              </w:rPr>
            </w:pPr>
            <w:r>
              <w:rPr>
                <w:spacing w:val="-4"/>
              </w:rPr>
              <w:t>1.</w:t>
            </w:r>
          </w:p>
        </w:tc>
        <w:tc>
          <w:tcPr>
            <w:tcW w:w="2401"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DA5F88" w:rsidRDefault="00DA5F88">
            <w:pPr>
              <w:ind w:left="-57" w:right="-57"/>
              <w:jc w:val="both"/>
              <w:rPr>
                <w:spacing w:val="-4"/>
              </w:rPr>
            </w:pPr>
            <w:r>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деятельности. Функции предпринимательства и предпринимательские способности. Классификация предпринимательства по формам собственности, сферам деятельности и численности персонала. </w:t>
            </w:r>
            <w:r>
              <w:rPr>
                <w:bCs/>
                <w:spacing w:val="-4"/>
                <w:sz w:val="22"/>
                <w:szCs w:val="22"/>
              </w:rPr>
              <w:t xml:space="preserve">Предпринимательская идея и ее выбор. </w:t>
            </w:r>
            <w:r>
              <w:rPr>
                <w:spacing w:val="-4"/>
                <w:sz w:val="22"/>
                <w:szCs w:val="22"/>
              </w:rPr>
              <w:t xml:space="preserve">Характеристика свойств личности предпринимателей. Проблемы становления и развития предпринимательства в России. </w:t>
            </w:r>
          </w:p>
        </w:tc>
      </w:tr>
      <w:tr w:rsidR="00DA5F88">
        <w:tc>
          <w:tcPr>
            <w:tcW w:w="684" w:type="dxa"/>
          </w:tcPr>
          <w:p w:rsidR="00DA5F88" w:rsidRDefault="00DA5F88">
            <w:pPr>
              <w:ind w:left="-57" w:right="-57"/>
              <w:jc w:val="center"/>
              <w:rPr>
                <w:spacing w:val="-4"/>
              </w:rPr>
            </w:pPr>
            <w:r>
              <w:rPr>
                <w:spacing w:val="-4"/>
              </w:rPr>
              <w:t>2.</w:t>
            </w:r>
          </w:p>
        </w:tc>
        <w:tc>
          <w:tcPr>
            <w:tcW w:w="2401" w:type="dxa"/>
          </w:tcPr>
          <w:p w:rsidR="00DA5F88" w:rsidRDefault="00DA5F88">
            <w:pPr>
              <w:ind w:left="-57" w:right="-57"/>
              <w:jc w:val="both"/>
              <w:rPr>
                <w:spacing w:val="-4"/>
              </w:rPr>
            </w:pPr>
            <w:r>
              <w:rPr>
                <w:spacing w:val="-4"/>
              </w:rPr>
              <w:t xml:space="preserve">Организационно-правовые формы предпринимательской деятельности </w:t>
            </w:r>
          </w:p>
        </w:tc>
        <w:tc>
          <w:tcPr>
            <w:tcW w:w="6662" w:type="dxa"/>
          </w:tcPr>
          <w:p w:rsidR="00DA5F88" w:rsidRDefault="00DA5F88">
            <w:pPr>
              <w:ind w:left="-57" w:right="-57"/>
              <w:jc w:val="both"/>
              <w:rPr>
                <w:spacing w:val="-4"/>
              </w:rPr>
            </w:pPr>
            <w:r>
              <w:rPr>
                <w:spacing w:val="-4"/>
                <w:sz w:val="22"/>
                <w:szCs w:val="22"/>
              </w:rPr>
              <w:t>Производственное предпринимательство. 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Pr>
                <w:bCs/>
                <w:spacing w:val="-4"/>
                <w:sz w:val="22"/>
                <w:szCs w:val="22"/>
              </w:rPr>
              <w:t xml:space="preserve"> Выбор организационной формы</w:t>
            </w:r>
            <w:r>
              <w:rPr>
                <w:spacing w:val="-4"/>
                <w:sz w:val="22"/>
                <w:szCs w:val="22"/>
              </w:rPr>
              <w:t xml:space="preserve"> </w:t>
            </w:r>
            <w:r>
              <w:rPr>
                <w:bCs/>
                <w:spacing w:val="-4"/>
                <w:sz w:val="22"/>
                <w:szCs w:val="22"/>
              </w:rPr>
              <w:t xml:space="preserve">предпринимательской деятельности. </w:t>
            </w:r>
            <w:r>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Pr>
                <w:iCs/>
                <w:spacing w:val="-4"/>
                <w:sz w:val="22"/>
                <w:szCs w:val="22"/>
              </w:rPr>
              <w:t xml:space="preserve"> Государственное регулирование предпринимательской деятельности.</w:t>
            </w:r>
            <w:r>
              <w:rPr>
                <w:spacing w:val="-4"/>
                <w:sz w:val="22"/>
                <w:szCs w:val="22"/>
              </w:rPr>
              <w:t xml:space="preserve"> Правовое регулирование предпринимательской деятельности</w:t>
            </w:r>
          </w:p>
        </w:tc>
      </w:tr>
      <w:tr w:rsidR="00DA5F88">
        <w:trPr>
          <w:trHeight w:val="557"/>
        </w:trPr>
        <w:tc>
          <w:tcPr>
            <w:tcW w:w="684" w:type="dxa"/>
          </w:tcPr>
          <w:p w:rsidR="00DA5F88" w:rsidRDefault="00DA5F88">
            <w:pPr>
              <w:ind w:left="-57" w:right="-57"/>
              <w:jc w:val="center"/>
              <w:rPr>
                <w:spacing w:val="-4"/>
              </w:rPr>
            </w:pPr>
            <w:r>
              <w:rPr>
                <w:spacing w:val="-4"/>
              </w:rPr>
              <w:t>3.</w:t>
            </w:r>
          </w:p>
        </w:tc>
        <w:tc>
          <w:tcPr>
            <w:tcW w:w="2401" w:type="dxa"/>
          </w:tcPr>
          <w:p w:rsidR="00DA5F88" w:rsidRDefault="00DA5F88">
            <w:pPr>
              <w:shd w:val="clear" w:color="auto" w:fill="FFFFFF"/>
              <w:ind w:left="-57" w:right="-57"/>
              <w:jc w:val="both"/>
              <w:rPr>
                <w:b/>
                <w:bCs/>
                <w:i/>
                <w:spacing w:val="-4"/>
              </w:rPr>
            </w:pPr>
            <w:r>
              <w:rPr>
                <w:spacing w:val="-4"/>
              </w:rPr>
              <w:t xml:space="preserve">Организационно-экономический механизм функционирования и управления в предпринимательской деятельности </w:t>
            </w:r>
          </w:p>
        </w:tc>
        <w:tc>
          <w:tcPr>
            <w:tcW w:w="6662" w:type="dxa"/>
          </w:tcPr>
          <w:p w:rsidR="00DA5F88" w:rsidRDefault="00DA5F88">
            <w:pPr>
              <w:pStyle w:val="9"/>
              <w:spacing w:before="0" w:after="0" w:line="240" w:lineRule="auto"/>
              <w:ind w:left="-57" w:right="-57"/>
              <w:jc w:val="both"/>
              <w:rPr>
                <w:rFonts w:ascii="Times New Roman" w:hAnsi="Times New Roman"/>
                <w:spacing w:val="-4"/>
              </w:rPr>
            </w:pPr>
            <w:r>
              <w:rPr>
                <w:rFonts w:ascii="Times New Roman" w:hAnsi="Times New Roman"/>
                <w:spacing w:val="-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 </w:t>
            </w:r>
            <w:r>
              <w:rPr>
                <w:rFonts w:ascii="Times New Roman" w:hAnsi="Times New Roman"/>
                <w:bCs/>
                <w:spacing w:val="-4"/>
              </w:rPr>
              <w:t>Электронный (интернет) бизнес и его место в современной экономике</w:t>
            </w:r>
          </w:p>
        </w:tc>
      </w:tr>
      <w:tr w:rsidR="00DA5F88">
        <w:tc>
          <w:tcPr>
            <w:tcW w:w="684" w:type="dxa"/>
          </w:tcPr>
          <w:p w:rsidR="00DA5F88" w:rsidRDefault="00DA5F88">
            <w:pPr>
              <w:ind w:left="-57" w:right="-57"/>
              <w:jc w:val="center"/>
              <w:rPr>
                <w:spacing w:val="-4"/>
              </w:rPr>
            </w:pPr>
            <w:r>
              <w:rPr>
                <w:spacing w:val="-4"/>
              </w:rPr>
              <w:t>4.</w:t>
            </w:r>
          </w:p>
        </w:tc>
        <w:tc>
          <w:tcPr>
            <w:tcW w:w="2401" w:type="dxa"/>
          </w:tcPr>
          <w:p w:rsidR="00DA5F88" w:rsidRDefault="00DA5F88">
            <w:pPr>
              <w:ind w:left="-57" w:right="-57"/>
              <w:jc w:val="both"/>
              <w:rPr>
                <w:spacing w:val="-4"/>
              </w:rPr>
            </w:pPr>
            <w:r>
              <w:rPr>
                <w:spacing w:val="-4"/>
              </w:rPr>
              <w:t xml:space="preserve">Эффективность и бизнес-планирование в предпринимательской деятельности </w:t>
            </w:r>
          </w:p>
        </w:tc>
        <w:tc>
          <w:tcPr>
            <w:tcW w:w="6662" w:type="dxa"/>
          </w:tcPr>
          <w:p w:rsidR="00DA5F88" w:rsidRDefault="00DA5F88">
            <w:pPr>
              <w:ind w:left="-57" w:right="-57"/>
              <w:jc w:val="both"/>
              <w:rPr>
                <w:spacing w:val="-4"/>
              </w:rPr>
            </w:pPr>
            <w:r>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DA5F88">
        <w:tc>
          <w:tcPr>
            <w:tcW w:w="684" w:type="dxa"/>
          </w:tcPr>
          <w:p w:rsidR="00DA5F88" w:rsidRDefault="00DA5F88">
            <w:pPr>
              <w:ind w:left="-57" w:right="-57"/>
              <w:jc w:val="center"/>
              <w:rPr>
                <w:spacing w:val="-4"/>
              </w:rPr>
            </w:pPr>
            <w:r>
              <w:rPr>
                <w:spacing w:val="-4"/>
              </w:rPr>
              <w:t>5.</w:t>
            </w:r>
          </w:p>
        </w:tc>
        <w:tc>
          <w:tcPr>
            <w:tcW w:w="2401"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662" w:type="dxa"/>
          </w:tcPr>
          <w:p w:rsidR="00DA5F88" w:rsidRDefault="00DA5F88">
            <w:pPr>
              <w:ind w:left="-57" w:right="-57"/>
              <w:jc w:val="both"/>
              <w:rPr>
                <w:spacing w:val="-4"/>
              </w:rPr>
            </w:pPr>
            <w:r>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Pr>
                <w:bCs/>
                <w:spacing w:val="-4"/>
                <w:sz w:val="22"/>
                <w:szCs w:val="22"/>
              </w:rPr>
              <w:t>огистика и продвижение (закупка) товара на иностранных рынках</w:t>
            </w:r>
          </w:p>
        </w:tc>
      </w:tr>
      <w:tr w:rsidR="00DA5F88">
        <w:tc>
          <w:tcPr>
            <w:tcW w:w="684" w:type="dxa"/>
          </w:tcPr>
          <w:p w:rsidR="00DA5F88" w:rsidRDefault="00DA5F88">
            <w:pPr>
              <w:ind w:left="-57" w:right="-57"/>
              <w:jc w:val="center"/>
              <w:rPr>
                <w:spacing w:val="-4"/>
              </w:rPr>
            </w:pPr>
            <w:r>
              <w:rPr>
                <w:spacing w:val="-4"/>
              </w:rPr>
              <w:t>6.</w:t>
            </w:r>
          </w:p>
        </w:tc>
        <w:tc>
          <w:tcPr>
            <w:tcW w:w="2401" w:type="dxa"/>
          </w:tcPr>
          <w:p w:rsidR="00DA5F88" w:rsidRDefault="00DA5F88">
            <w:pPr>
              <w:ind w:left="-57" w:right="-57"/>
              <w:jc w:val="both"/>
              <w:rPr>
                <w:spacing w:val="-4"/>
              </w:rPr>
            </w:pPr>
            <w:r>
              <w:rPr>
                <w:spacing w:val="-4"/>
              </w:rPr>
              <w:t>Предпринимательский риск и деловая репутация</w:t>
            </w:r>
          </w:p>
        </w:tc>
        <w:tc>
          <w:tcPr>
            <w:tcW w:w="6662" w:type="dxa"/>
          </w:tcPr>
          <w:p w:rsidR="00DA5F88" w:rsidRDefault="00DA5F88">
            <w:pPr>
              <w:widowControl w:val="0"/>
              <w:ind w:left="-57" w:right="-57"/>
              <w:jc w:val="both"/>
              <w:rPr>
                <w:spacing w:val="-4"/>
              </w:rPr>
            </w:pPr>
            <w:r>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Pr>
                <w:bCs/>
                <w:iCs/>
                <w:spacing w:val="-4"/>
                <w:sz w:val="22"/>
                <w:szCs w:val="22"/>
              </w:rPr>
              <w:t xml:space="preserve">нновационное предпринимательство. Нематериальные активы компании. </w:t>
            </w:r>
            <w:r>
              <w:rPr>
                <w:spacing w:val="-4"/>
                <w:sz w:val="22"/>
                <w:szCs w:val="22"/>
              </w:rPr>
              <w:t>Д</w:t>
            </w:r>
            <w:r>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rPr>
          <w:b/>
        </w:rPr>
      </w:pPr>
      <w:r>
        <w:rPr>
          <w:b/>
        </w:rPr>
        <w:lastRenderedPageBreak/>
        <w:t>4.2.2. Содержание практических занятий</w:t>
      </w:r>
    </w:p>
    <w:p w:rsidR="00DA5F88" w:rsidRDefault="00DA5F88">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DA5F88">
        <w:tc>
          <w:tcPr>
            <w:tcW w:w="675" w:type="dxa"/>
            <w:vAlign w:val="center"/>
          </w:tcPr>
          <w:p w:rsidR="00DA5F88" w:rsidRDefault="00DA5F88">
            <w:pPr>
              <w:jc w:val="center"/>
              <w:rPr>
                <w:b/>
              </w:rPr>
            </w:pPr>
            <w:r>
              <w:rPr>
                <w:b/>
              </w:rPr>
              <w:t>№ п/п</w:t>
            </w:r>
          </w:p>
        </w:tc>
        <w:tc>
          <w:tcPr>
            <w:tcW w:w="2564" w:type="dxa"/>
            <w:vAlign w:val="center"/>
          </w:tcPr>
          <w:p w:rsidR="00DA5F88" w:rsidRDefault="00DA5F88">
            <w:pPr>
              <w:jc w:val="center"/>
              <w:rPr>
                <w:b/>
              </w:rPr>
            </w:pPr>
            <w:r>
              <w:rPr>
                <w:b/>
              </w:rPr>
              <w:t>Наименование темы (раздела) дисциплины</w:t>
            </w:r>
          </w:p>
        </w:tc>
        <w:tc>
          <w:tcPr>
            <w:tcW w:w="6344" w:type="dxa"/>
            <w:vAlign w:val="center"/>
          </w:tcPr>
          <w:p w:rsidR="00DA5F88" w:rsidRDefault="00DA5F88">
            <w:pPr>
              <w:jc w:val="center"/>
              <w:rPr>
                <w:b/>
              </w:rPr>
            </w:pPr>
            <w:r>
              <w:rPr>
                <w:b/>
              </w:rPr>
              <w:t>Содержание практического занятия</w:t>
            </w:r>
          </w:p>
        </w:tc>
      </w:tr>
      <w:tr w:rsidR="00DA5F88">
        <w:tc>
          <w:tcPr>
            <w:tcW w:w="675" w:type="dxa"/>
          </w:tcPr>
          <w:p w:rsidR="00DA5F88" w:rsidRDefault="00DA5F88">
            <w:pPr>
              <w:pStyle w:val="aa"/>
              <w:ind w:left="0"/>
            </w:pPr>
            <w:r>
              <w:t>1.</w:t>
            </w:r>
          </w:p>
        </w:tc>
        <w:tc>
          <w:tcPr>
            <w:tcW w:w="2564"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DA5F88" w:rsidRDefault="00DA5F88">
            <w:pPr>
              <w:widowControl w:val="0"/>
              <w:jc w:val="both"/>
            </w:pPr>
            <w:r>
              <w:rPr>
                <w:spacing w:val="-4"/>
              </w:rPr>
              <w:t xml:space="preserve">1. </w:t>
            </w:r>
            <w:r>
              <w:t>Основные признаки классификации предпринимательства.</w:t>
            </w:r>
          </w:p>
          <w:p w:rsidR="00DA5F88" w:rsidRDefault="00DA5F88">
            <w:pPr>
              <w:widowControl w:val="0"/>
              <w:jc w:val="both"/>
            </w:pPr>
            <w:r>
              <w:t>2. Функции и условия функционирования предпринимательского процесса (производственного и коммерческого).</w:t>
            </w:r>
          </w:p>
          <w:p w:rsidR="00DA5F88" w:rsidRDefault="00DA5F88">
            <w:pPr>
              <w:widowControl w:val="0"/>
              <w:jc w:val="both"/>
            </w:pPr>
            <w:r>
              <w:t>3. Основные формы предпринимательской деятельности.</w:t>
            </w:r>
          </w:p>
          <w:p w:rsidR="00DA5F88" w:rsidRDefault="00DA5F88">
            <w:pPr>
              <w:widowControl w:val="0"/>
              <w:jc w:val="both"/>
              <w:rPr>
                <w:spacing w:val="-4"/>
              </w:rPr>
            </w:pPr>
            <w:r>
              <w:t xml:space="preserve">4. </w:t>
            </w:r>
            <w:r>
              <w:rPr>
                <w:spacing w:val="-4"/>
              </w:rPr>
              <w:t>Характеристика свойств личности предпринимателя.</w:t>
            </w:r>
          </w:p>
        </w:tc>
      </w:tr>
      <w:tr w:rsidR="00DA5F88">
        <w:tc>
          <w:tcPr>
            <w:tcW w:w="675" w:type="dxa"/>
          </w:tcPr>
          <w:p w:rsidR="00DA5F88" w:rsidRDefault="00DA5F88">
            <w:pPr>
              <w:pStyle w:val="aa"/>
              <w:ind w:left="0"/>
            </w:pPr>
            <w:r>
              <w:t>2.</w:t>
            </w:r>
          </w:p>
        </w:tc>
        <w:tc>
          <w:tcPr>
            <w:tcW w:w="2564"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6344" w:type="dxa"/>
          </w:tcPr>
          <w:p w:rsidR="00DA5F88" w:rsidRDefault="00DA5F88">
            <w:pPr>
              <w:widowControl w:val="0"/>
              <w:jc w:val="both"/>
            </w:pPr>
            <w:r>
              <w:t>1. Разница между производственным и коммерческим предпринимательством.</w:t>
            </w:r>
          </w:p>
          <w:p w:rsidR="00DA5F88" w:rsidRDefault="00DA5F88">
            <w:pPr>
              <w:widowControl w:val="0"/>
              <w:jc w:val="both"/>
            </w:pPr>
            <w:r>
              <w:t>2. Сущность страхового предпринимательства.</w:t>
            </w:r>
          </w:p>
          <w:p w:rsidR="00DA5F88" w:rsidRDefault="00DA5F88">
            <w:pPr>
              <w:widowControl w:val="0"/>
              <w:jc w:val="both"/>
            </w:pPr>
            <w:r>
              <w:t>3. Характеристика финансового предпринимательства.</w:t>
            </w:r>
          </w:p>
          <w:p w:rsidR="00DA5F88" w:rsidRDefault="00DA5F88">
            <w:pPr>
              <w:widowControl w:val="0"/>
              <w:jc w:val="both"/>
              <w:rPr>
                <w:spacing w:val="-4"/>
              </w:rPr>
            </w:pPr>
            <w:r>
              <w:t xml:space="preserve">4. Схема </w:t>
            </w:r>
            <w:r>
              <w:rPr>
                <w:spacing w:val="-4"/>
              </w:rPr>
              <w:t xml:space="preserve">открытия и прекращения предпринимательской деятельности. </w:t>
            </w:r>
          </w:p>
          <w:p w:rsidR="00DA5F88" w:rsidRDefault="00DA5F88">
            <w:pPr>
              <w:widowControl w:val="0"/>
              <w:jc w:val="both"/>
              <w:rPr>
                <w:spacing w:val="-4"/>
              </w:rPr>
            </w:pPr>
            <w:r>
              <w:rPr>
                <w:spacing w:val="-4"/>
              </w:rPr>
              <w:t>5. Ликвидация и н</w:t>
            </w:r>
            <w:r>
              <w:t>есостоятельность (банкротство) предпринимательских организаций.</w:t>
            </w:r>
            <w:r>
              <w:rPr>
                <w:iCs/>
                <w:spacing w:val="-4"/>
              </w:rPr>
              <w:t xml:space="preserve"> </w:t>
            </w:r>
          </w:p>
        </w:tc>
      </w:tr>
      <w:tr w:rsidR="00DA5F88">
        <w:tc>
          <w:tcPr>
            <w:tcW w:w="675" w:type="dxa"/>
          </w:tcPr>
          <w:p w:rsidR="00DA5F88" w:rsidRDefault="00DA5F88">
            <w:pPr>
              <w:pStyle w:val="aa"/>
              <w:numPr>
                <w:ilvl w:val="0"/>
                <w:numId w:val="6"/>
              </w:numPr>
              <w:ind w:left="0"/>
              <w:jc w:val="both"/>
            </w:pPr>
            <w:r>
              <w:t>3.</w:t>
            </w:r>
          </w:p>
        </w:tc>
        <w:tc>
          <w:tcPr>
            <w:tcW w:w="2564"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DA5F88" w:rsidRDefault="00DA5F88">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1. Внутренняя и внешняя среда предпринимательской деятельности. </w:t>
            </w:r>
          </w:p>
          <w:p w:rsidR="00DA5F88" w:rsidRDefault="00DA5F88">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Экономические условия производственных возможностей. 3. Предприятие как производственно-хозяйственный комплекс. Управление в предпринимательской деятельности. 4. </w:t>
            </w:r>
            <w:r>
              <w:rPr>
                <w:rFonts w:ascii="Times New Roman" w:hAnsi="Times New Roman"/>
                <w:bCs/>
                <w:spacing w:val="-4"/>
                <w:sz w:val="24"/>
                <w:szCs w:val="24"/>
              </w:rPr>
              <w:t>Интернет бизнес и его место в современной экономике</w:t>
            </w:r>
          </w:p>
        </w:tc>
      </w:tr>
      <w:tr w:rsidR="00DA5F88">
        <w:tc>
          <w:tcPr>
            <w:tcW w:w="675" w:type="dxa"/>
          </w:tcPr>
          <w:p w:rsidR="00DA5F88" w:rsidRDefault="00DA5F88">
            <w:pPr>
              <w:pStyle w:val="aa"/>
              <w:numPr>
                <w:ilvl w:val="0"/>
                <w:numId w:val="6"/>
              </w:numPr>
              <w:ind w:left="0"/>
              <w:jc w:val="both"/>
            </w:pPr>
            <w:r>
              <w:t>4.</w:t>
            </w:r>
          </w:p>
        </w:tc>
        <w:tc>
          <w:tcPr>
            <w:tcW w:w="2564"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6344" w:type="dxa"/>
          </w:tcPr>
          <w:p w:rsidR="00DA5F88" w:rsidRDefault="00DA5F88">
            <w:pPr>
              <w:jc w:val="both"/>
              <w:rPr>
                <w:spacing w:val="-4"/>
              </w:rPr>
            </w:pPr>
            <w:r>
              <w:rPr>
                <w:spacing w:val="-4"/>
              </w:rPr>
              <w:t>1. Финансовая деятельности предпринимательства.</w:t>
            </w:r>
          </w:p>
          <w:p w:rsidR="00DA5F88" w:rsidRDefault="00DA5F88">
            <w:pPr>
              <w:jc w:val="both"/>
              <w:rPr>
                <w:spacing w:val="-4"/>
              </w:rPr>
            </w:pPr>
            <w:r>
              <w:rPr>
                <w:spacing w:val="-4"/>
              </w:rPr>
              <w:t>2. Методы оценки эффективности деятельности предпринимательства с учетом дисконтирования денежных потоков.</w:t>
            </w:r>
          </w:p>
          <w:p w:rsidR="00DA5F88" w:rsidRDefault="00DA5F88">
            <w:pPr>
              <w:jc w:val="both"/>
              <w:rPr>
                <w:spacing w:val="-4"/>
              </w:rPr>
            </w:pPr>
            <w:r>
              <w:rPr>
                <w:spacing w:val="-4"/>
              </w:rPr>
              <w:t xml:space="preserve">3. Практика бизнес-планирования. </w:t>
            </w:r>
          </w:p>
          <w:p w:rsidR="00DA5F88" w:rsidRDefault="00DA5F88">
            <w:pPr>
              <w:jc w:val="both"/>
              <w:rPr>
                <w:spacing w:val="-4"/>
              </w:rPr>
            </w:pPr>
            <w:r>
              <w:rPr>
                <w:spacing w:val="-4"/>
              </w:rPr>
              <w:t>4. Методика составления бизнес-плана.</w:t>
            </w:r>
          </w:p>
        </w:tc>
      </w:tr>
      <w:tr w:rsidR="00DA5F88">
        <w:tc>
          <w:tcPr>
            <w:tcW w:w="675" w:type="dxa"/>
          </w:tcPr>
          <w:p w:rsidR="00DA5F88" w:rsidRDefault="00DA5F88">
            <w:pPr>
              <w:pStyle w:val="aa"/>
              <w:ind w:left="0"/>
              <w:jc w:val="both"/>
            </w:pPr>
            <w:r>
              <w:t>5.</w:t>
            </w:r>
          </w:p>
        </w:tc>
        <w:tc>
          <w:tcPr>
            <w:tcW w:w="2564"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344" w:type="dxa"/>
          </w:tcPr>
          <w:p w:rsidR="00DA5F88" w:rsidRDefault="00DA5F88">
            <w:pPr>
              <w:jc w:val="both"/>
            </w:pPr>
            <w:r>
              <w:t xml:space="preserve">1. Этапы и порядок выхода на внешние рынки. </w:t>
            </w:r>
          </w:p>
          <w:p w:rsidR="00DA5F88" w:rsidRDefault="00DA5F88">
            <w:pPr>
              <w:jc w:val="both"/>
            </w:pPr>
            <w:r>
              <w:t>2. Ло</w:t>
            </w:r>
            <w:r>
              <w:rPr>
                <w:bCs/>
              </w:rPr>
              <w:t>гистика и продвижение (закупка) товара на иностранных рынках</w:t>
            </w:r>
          </w:p>
        </w:tc>
      </w:tr>
      <w:tr w:rsidR="00DA5F88">
        <w:tc>
          <w:tcPr>
            <w:tcW w:w="675" w:type="dxa"/>
          </w:tcPr>
          <w:p w:rsidR="00DA5F88" w:rsidRDefault="00DA5F88">
            <w:pPr>
              <w:pStyle w:val="aa"/>
              <w:ind w:left="0"/>
              <w:jc w:val="both"/>
            </w:pPr>
            <w:r>
              <w:t>6.</w:t>
            </w:r>
          </w:p>
        </w:tc>
        <w:tc>
          <w:tcPr>
            <w:tcW w:w="2564" w:type="dxa"/>
          </w:tcPr>
          <w:p w:rsidR="00DA5F88" w:rsidRDefault="00DA5F88">
            <w:pPr>
              <w:ind w:left="-57" w:right="-57"/>
              <w:jc w:val="both"/>
              <w:rPr>
                <w:spacing w:val="-4"/>
              </w:rPr>
            </w:pPr>
            <w:r>
              <w:rPr>
                <w:spacing w:val="-4"/>
              </w:rPr>
              <w:t>Предпринимательский риск и деловая репутация</w:t>
            </w:r>
          </w:p>
        </w:tc>
        <w:tc>
          <w:tcPr>
            <w:tcW w:w="6344" w:type="dxa"/>
          </w:tcPr>
          <w:p w:rsidR="00DA5F88" w:rsidRDefault="00DA5F88">
            <w:pPr>
              <w:jc w:val="both"/>
            </w:pPr>
            <w:r>
              <w:t xml:space="preserve">1. Сущность и функции предпринимательского риска. Классификация предпринимательского риска.  </w:t>
            </w:r>
          </w:p>
          <w:p w:rsidR="00DA5F88" w:rsidRDefault="00DA5F88">
            <w:pPr>
              <w:jc w:val="both"/>
            </w:pPr>
            <w:r>
              <w:t xml:space="preserve">2. Управление экономическими рисками. </w:t>
            </w:r>
          </w:p>
          <w:p w:rsidR="00DA5F88" w:rsidRDefault="00DA5F88">
            <w:pPr>
              <w:jc w:val="both"/>
              <w:rPr>
                <w:bCs/>
                <w:iCs/>
                <w:spacing w:val="-4"/>
              </w:rPr>
            </w:pPr>
            <w:r>
              <w:t>3. И</w:t>
            </w:r>
            <w:r>
              <w:rPr>
                <w:bCs/>
                <w:iCs/>
                <w:spacing w:val="-4"/>
              </w:rPr>
              <w:t xml:space="preserve">нновационное предпринимательство. </w:t>
            </w:r>
          </w:p>
          <w:p w:rsidR="00DA5F88" w:rsidRDefault="00DA5F88">
            <w:pPr>
              <w:jc w:val="both"/>
              <w:rPr>
                <w:bCs/>
                <w:iCs/>
                <w:spacing w:val="-4"/>
              </w:rPr>
            </w:pPr>
            <w:r>
              <w:rPr>
                <w:bCs/>
                <w:iCs/>
                <w:spacing w:val="-4"/>
              </w:rPr>
              <w:t xml:space="preserve">4. Нематериальные активы компании. </w:t>
            </w:r>
          </w:p>
          <w:p w:rsidR="00DA5F88" w:rsidRDefault="00DA5F88">
            <w:pPr>
              <w:jc w:val="both"/>
              <w:rPr>
                <w:spacing w:val="-4"/>
              </w:rPr>
            </w:pPr>
            <w:r>
              <w:rPr>
                <w:bCs/>
                <w:iCs/>
                <w:spacing w:val="-4"/>
              </w:rPr>
              <w:t xml:space="preserve">5. </w:t>
            </w:r>
            <w:r>
              <w:rPr>
                <w:spacing w:val="-4"/>
              </w:rPr>
              <w:t>Д</w:t>
            </w:r>
            <w:r>
              <w:rPr>
                <w:bCs/>
                <w:iCs/>
                <w:spacing w:val="-4"/>
              </w:rPr>
              <w:t xml:space="preserve">еловая репутация и этика в предпринимательской деятельности. </w:t>
            </w:r>
          </w:p>
        </w:tc>
      </w:tr>
    </w:tbl>
    <w:p w:rsidR="00DA5F88" w:rsidRDefault="00DA5F88">
      <w:pPr>
        <w:autoSpaceDE w:val="0"/>
        <w:autoSpaceDN w:val="0"/>
        <w:jc w:val="both"/>
        <w:rPr>
          <w:b/>
          <w:bCs/>
          <w:i/>
          <w:iCs/>
          <w:sz w:val="16"/>
          <w:szCs w:val="16"/>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rPr>
      </w:pPr>
      <w:r>
        <w:rPr>
          <w:b/>
        </w:rPr>
        <w:lastRenderedPageBreak/>
        <w:t xml:space="preserve">4.2.3. Содержание самостоятельной работы </w:t>
      </w:r>
    </w:p>
    <w:p w:rsidR="00DA5F88" w:rsidRDefault="00DA5F88">
      <w:pPr>
        <w:autoSpaceDE w:val="0"/>
        <w:autoSpaceDN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5F88">
        <w:tc>
          <w:tcPr>
            <w:tcW w:w="817" w:type="dxa"/>
          </w:tcPr>
          <w:p w:rsidR="00DA5F88" w:rsidRDefault="00DA5F88">
            <w:pPr>
              <w:ind w:left="-57" w:right="-57"/>
              <w:jc w:val="center"/>
              <w:rPr>
                <w:b/>
                <w:spacing w:val="-4"/>
              </w:rPr>
            </w:pPr>
            <w:r>
              <w:rPr>
                <w:b/>
                <w:spacing w:val="-4"/>
              </w:rPr>
              <w:t xml:space="preserve">№ </w:t>
            </w:r>
          </w:p>
          <w:p w:rsidR="00DA5F88" w:rsidRDefault="00DA5F88">
            <w:pPr>
              <w:ind w:left="-57" w:right="-57"/>
              <w:jc w:val="center"/>
              <w:rPr>
                <w:b/>
                <w:spacing w:val="-4"/>
              </w:rPr>
            </w:pPr>
            <w:r>
              <w:rPr>
                <w:b/>
                <w:spacing w:val="-4"/>
              </w:rPr>
              <w:t>п/п</w:t>
            </w:r>
          </w:p>
        </w:tc>
        <w:tc>
          <w:tcPr>
            <w:tcW w:w="2410" w:type="dxa"/>
          </w:tcPr>
          <w:p w:rsidR="00DA5F88" w:rsidRDefault="00DA5F88">
            <w:pPr>
              <w:ind w:left="-57" w:right="-57"/>
              <w:jc w:val="center"/>
              <w:rPr>
                <w:b/>
                <w:spacing w:val="-4"/>
              </w:rPr>
            </w:pPr>
            <w:r>
              <w:rPr>
                <w:b/>
                <w:spacing w:val="-4"/>
              </w:rPr>
              <w:t>Наименование темы (раздела) дисциплины</w:t>
            </w:r>
          </w:p>
        </w:tc>
        <w:tc>
          <w:tcPr>
            <w:tcW w:w="6344" w:type="dxa"/>
          </w:tcPr>
          <w:p w:rsidR="00DA5F88" w:rsidRDefault="00DA5F88">
            <w:pPr>
              <w:ind w:left="-57" w:right="-57"/>
              <w:jc w:val="center"/>
              <w:rPr>
                <w:b/>
                <w:spacing w:val="-4"/>
              </w:rPr>
            </w:pPr>
            <w:r>
              <w:rPr>
                <w:b/>
                <w:spacing w:val="-4"/>
              </w:rPr>
              <w:t>Формы и тематика самостоятельной работы</w:t>
            </w:r>
          </w:p>
        </w:tc>
      </w:tr>
      <w:tr w:rsidR="00DA5F88">
        <w:tc>
          <w:tcPr>
            <w:tcW w:w="817" w:type="dxa"/>
          </w:tcPr>
          <w:p w:rsidR="00DA5F88" w:rsidRDefault="00DA5F88">
            <w:pPr>
              <w:pStyle w:val="aa"/>
              <w:ind w:left="-57" w:right="-57"/>
              <w:rPr>
                <w:spacing w:val="-4"/>
              </w:rPr>
            </w:pPr>
            <w:r>
              <w:rPr>
                <w:spacing w:val="-4"/>
              </w:rPr>
              <w:t>1.</w:t>
            </w:r>
          </w:p>
        </w:tc>
        <w:tc>
          <w:tcPr>
            <w:tcW w:w="2410"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DA5F88" w:rsidRDefault="00DA5F88">
            <w:pPr>
              <w:autoSpaceDE w:val="0"/>
              <w:autoSpaceDN w:val="0"/>
              <w:ind w:left="-57" w:right="-57"/>
              <w:jc w:val="both"/>
              <w:rPr>
                <w:spacing w:val="-4"/>
              </w:rPr>
            </w:pPr>
            <w:r>
              <w:rPr>
                <w:spacing w:val="-4"/>
              </w:rPr>
              <w:t xml:space="preserve">История развития предпринимательства в России и за рубежом. </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highlight w:val="yellow"/>
              </w:rPr>
            </w:pPr>
            <w:r>
              <w:rPr>
                <w:color w:val="000000"/>
                <w:spacing w:val="-4"/>
              </w:rPr>
              <w:t>Работа с Интернет-ресурсами</w:t>
            </w:r>
          </w:p>
          <w:p w:rsidR="00DA5F88" w:rsidRDefault="00DA5F88">
            <w:pPr>
              <w:shd w:val="clear" w:color="auto" w:fill="FFFFFF"/>
              <w:ind w:left="-57" w:right="-57"/>
              <w:jc w:val="both"/>
              <w:rPr>
                <w:color w:val="000000"/>
                <w:spacing w:val="-4"/>
                <w:highlight w:val="yellow"/>
              </w:rPr>
            </w:pPr>
            <w:r>
              <w:rPr>
                <w:color w:val="000000"/>
                <w:spacing w:val="-4"/>
              </w:rPr>
              <w:t>Подготовка презентации</w:t>
            </w:r>
          </w:p>
        </w:tc>
      </w:tr>
      <w:tr w:rsidR="00DA5F88">
        <w:tc>
          <w:tcPr>
            <w:tcW w:w="817" w:type="dxa"/>
          </w:tcPr>
          <w:p w:rsidR="00DA5F88" w:rsidRDefault="00DA5F88">
            <w:pPr>
              <w:pStyle w:val="aa"/>
              <w:ind w:left="-57" w:right="-57"/>
              <w:rPr>
                <w:spacing w:val="-4"/>
              </w:rPr>
            </w:pPr>
            <w:r>
              <w:rPr>
                <w:spacing w:val="-4"/>
              </w:rPr>
              <w:t>2.</w:t>
            </w:r>
          </w:p>
        </w:tc>
        <w:tc>
          <w:tcPr>
            <w:tcW w:w="2410"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6344" w:type="dxa"/>
          </w:tcPr>
          <w:p w:rsidR="00DA5F88" w:rsidRDefault="00DA5F88">
            <w:pPr>
              <w:tabs>
                <w:tab w:val="left" w:pos="851"/>
              </w:tabs>
              <w:ind w:left="-57" w:right="-57"/>
              <w:jc w:val="both"/>
              <w:rPr>
                <w:spacing w:val="-4"/>
              </w:rPr>
            </w:pPr>
            <w:r>
              <w:rPr>
                <w:spacing w:val="-4"/>
              </w:rPr>
              <w:t>Важнейшие изменения в правовых формах предпринимательской деятельности.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highlight w:val="yellow"/>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3.</w:t>
            </w:r>
          </w:p>
        </w:tc>
        <w:tc>
          <w:tcPr>
            <w:tcW w:w="2410"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DA5F88" w:rsidRDefault="00DA5F88">
            <w:pPr>
              <w:tabs>
                <w:tab w:val="left" w:pos="851"/>
              </w:tabs>
              <w:ind w:left="-57" w:right="-57"/>
              <w:jc w:val="both"/>
              <w:rPr>
                <w:spacing w:val="-4"/>
              </w:rPr>
            </w:pPr>
            <w:r>
              <w:rPr>
                <w:spacing w:val="-4"/>
              </w:rPr>
              <w:t>Современные тенденции в развитии и функционировании предпринимательской деятельности.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4.</w:t>
            </w:r>
          </w:p>
        </w:tc>
        <w:tc>
          <w:tcPr>
            <w:tcW w:w="2410"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6344" w:type="dxa"/>
          </w:tcPr>
          <w:p w:rsidR="00DA5F88" w:rsidRDefault="00DA5F88">
            <w:pPr>
              <w:ind w:left="-57" w:right="-57"/>
              <w:jc w:val="both"/>
              <w:rPr>
                <w:spacing w:val="-4"/>
              </w:rPr>
            </w:pPr>
            <w:r>
              <w:rPr>
                <w:spacing w:val="-4"/>
              </w:rPr>
              <w:t>Методы оценки эффективности в бизнес-планировании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highlight w:val="yellow"/>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spacing w:val="-4"/>
              </w:rPr>
              <w:t>Подготовка расчетно-графической работы</w:t>
            </w:r>
          </w:p>
        </w:tc>
      </w:tr>
      <w:tr w:rsidR="00DA5F88">
        <w:tc>
          <w:tcPr>
            <w:tcW w:w="817" w:type="dxa"/>
          </w:tcPr>
          <w:p w:rsidR="00DA5F88" w:rsidRDefault="00DA5F88">
            <w:pPr>
              <w:pStyle w:val="aa"/>
              <w:ind w:left="-57" w:right="-57"/>
              <w:jc w:val="both"/>
              <w:rPr>
                <w:spacing w:val="-4"/>
              </w:rPr>
            </w:pPr>
            <w:r>
              <w:rPr>
                <w:spacing w:val="-4"/>
              </w:rPr>
              <w:t>5.</w:t>
            </w:r>
          </w:p>
        </w:tc>
        <w:tc>
          <w:tcPr>
            <w:tcW w:w="2410"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344" w:type="dxa"/>
          </w:tcPr>
          <w:p w:rsidR="00DA5F88" w:rsidRDefault="00DA5F88">
            <w:pPr>
              <w:ind w:left="-57" w:right="-57"/>
              <w:jc w:val="both"/>
              <w:rPr>
                <w:spacing w:val="-4"/>
              </w:rPr>
            </w:pPr>
            <w:r>
              <w:rPr>
                <w:spacing w:val="-4"/>
              </w:rPr>
              <w:t>Основные направления развития международного предпринимательства в России.</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ind w:left="-57" w:right="-57"/>
              <w:jc w:val="both"/>
              <w:rPr>
                <w:spacing w:val="-4"/>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6.</w:t>
            </w:r>
          </w:p>
        </w:tc>
        <w:tc>
          <w:tcPr>
            <w:tcW w:w="2410" w:type="dxa"/>
          </w:tcPr>
          <w:p w:rsidR="00DA5F88" w:rsidRDefault="00DA5F88">
            <w:pPr>
              <w:ind w:left="-57" w:right="-57"/>
              <w:jc w:val="both"/>
              <w:rPr>
                <w:spacing w:val="-4"/>
              </w:rPr>
            </w:pPr>
            <w:r>
              <w:rPr>
                <w:spacing w:val="-4"/>
              </w:rPr>
              <w:t>Предпринимательский риск и деловая репутация</w:t>
            </w:r>
          </w:p>
        </w:tc>
        <w:tc>
          <w:tcPr>
            <w:tcW w:w="6344" w:type="dxa"/>
          </w:tcPr>
          <w:p w:rsidR="00DA5F88" w:rsidRDefault="00DA5F88">
            <w:pPr>
              <w:shd w:val="clear" w:color="auto" w:fill="FFFFFF"/>
              <w:ind w:left="-57" w:right="-57"/>
              <w:jc w:val="both"/>
              <w:rPr>
                <w:color w:val="000000"/>
                <w:spacing w:val="-4"/>
              </w:rPr>
            </w:pPr>
            <w:r>
              <w:rPr>
                <w:spacing w:val="-4"/>
              </w:rPr>
              <w:t>Особенности предпринимательского риска в малом бизнесе.</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color w:val="000000"/>
                <w:spacing w:val="-4"/>
              </w:rPr>
              <w:t>Подготовка презентации</w:t>
            </w:r>
          </w:p>
        </w:tc>
      </w:tr>
    </w:tbl>
    <w:p w:rsidR="00DA5F88" w:rsidRDefault="00DA5F88">
      <w:pPr>
        <w:autoSpaceDE w:val="0"/>
        <w:autoSpaceDN w:val="0"/>
        <w:ind w:left="360"/>
        <w:jc w:val="both"/>
        <w:rPr>
          <w:b/>
          <w:bCs/>
          <w:i/>
          <w:iCs/>
          <w:sz w:val="16"/>
          <w:szCs w:val="16"/>
        </w:rPr>
      </w:pPr>
    </w:p>
    <w:p w:rsidR="00DA5F88" w:rsidRDefault="00DA5F88">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DA5F88" w:rsidRDefault="00DA5F88">
      <w:pPr>
        <w:ind w:firstLine="397"/>
        <w:jc w:val="both"/>
        <w:rPr>
          <w:color w:val="000000"/>
          <w:sz w:val="16"/>
          <w:szCs w:val="16"/>
          <w:shd w:val="clear" w:color="auto" w:fill="FFFFFF"/>
        </w:rPr>
      </w:pPr>
    </w:p>
    <w:p w:rsidR="00DA5F88" w:rsidRDefault="00DA5F88">
      <w:pPr>
        <w:ind w:firstLine="709"/>
        <w:jc w:val="both"/>
        <w:rPr>
          <w:color w:val="000000"/>
          <w:shd w:val="clear" w:color="auto" w:fill="FFFFFF"/>
        </w:rPr>
      </w:pPr>
      <w:r>
        <w:rPr>
          <w:color w:val="000000"/>
          <w:shd w:val="clear" w:color="auto" w:fill="FFFFFF"/>
        </w:rPr>
        <w:t xml:space="preserve">1. </w:t>
      </w:r>
      <w:proofErr w:type="spellStart"/>
      <w:r>
        <w:rPr>
          <w:color w:val="000000"/>
          <w:shd w:val="clear" w:color="auto" w:fill="FFFFFF"/>
        </w:rPr>
        <w:t>Асаул</w:t>
      </w:r>
      <w:proofErr w:type="spellEnd"/>
      <w:r>
        <w:rPr>
          <w:color w:val="000000"/>
          <w:shd w:val="clear" w:color="auto" w:fill="FFFFFF"/>
        </w:rPr>
        <w:t xml:space="preserve">, А. Н. Организация предпринимательской деятельности : учебник / А. Н. </w:t>
      </w:r>
      <w:proofErr w:type="spellStart"/>
      <w:r>
        <w:rPr>
          <w:color w:val="000000"/>
          <w:shd w:val="clear" w:color="auto" w:fill="FFFFFF"/>
        </w:rPr>
        <w:t>Асаул</w:t>
      </w:r>
      <w:proofErr w:type="spellEnd"/>
      <w:r>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6" w:history="1">
        <w:r>
          <w:rPr>
            <w:rStyle w:val="a8"/>
            <w:shd w:val="clear" w:color="auto" w:fill="FFFFFF"/>
          </w:rPr>
          <w:t>http://www.iprbookshop.ru/18201.html</w:t>
        </w:r>
      </w:hyperlink>
      <w:r>
        <w:rPr>
          <w:color w:val="000000"/>
          <w:shd w:val="clear" w:color="auto" w:fill="FFFFFF"/>
        </w:rPr>
        <w:t xml:space="preserve">. </w:t>
      </w:r>
    </w:p>
    <w:p w:rsidR="00DA5F88" w:rsidRDefault="00DA5F88">
      <w:pPr>
        <w:ind w:firstLine="709"/>
        <w:jc w:val="both"/>
        <w:rPr>
          <w:color w:val="000000"/>
          <w:shd w:val="clear" w:color="auto" w:fill="FFFFFF"/>
        </w:rPr>
      </w:pPr>
      <w:r>
        <w:rPr>
          <w:color w:val="000000"/>
          <w:shd w:val="clear" w:color="auto" w:fill="FFFFFF"/>
        </w:rPr>
        <w:t xml:space="preserve">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w:t>
      </w:r>
      <w:r>
        <w:rPr>
          <w:color w:val="000000"/>
          <w:shd w:val="clear" w:color="auto" w:fill="FFFFFF"/>
        </w:rPr>
        <w:lastRenderedPageBreak/>
        <w:t>Текст : электронный // Электронно-библиотечная система IPR BOOKS : [сайт]. — URL: http://www.iprbookshop.ru/98827.html </w:t>
      </w:r>
    </w:p>
    <w:p w:rsidR="00DA5F88" w:rsidRDefault="00DA5F88">
      <w:pPr>
        <w:ind w:firstLine="709"/>
        <w:jc w:val="both"/>
        <w:rPr>
          <w:color w:val="000000"/>
          <w:shd w:val="clear" w:color="auto" w:fill="FFFFFF"/>
        </w:rPr>
      </w:pPr>
      <w:r>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Pr>
          <w:color w:val="000000"/>
          <w:shd w:val="clear" w:color="auto" w:fill="FFFFFF"/>
        </w:rPr>
        <w:t>Колмыкова</w:t>
      </w:r>
      <w:proofErr w:type="spellEnd"/>
      <w:r>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7" w:history="1">
        <w:r>
          <w:rPr>
            <w:rStyle w:val="a8"/>
            <w:shd w:val="clear" w:color="auto" w:fill="FFFFFF"/>
          </w:rPr>
          <w:t>http://www.iprbookshop.ru/34305.html</w:t>
        </w:r>
      </w:hyperlink>
      <w:r>
        <w:rPr>
          <w:color w:val="000000"/>
          <w:shd w:val="clear" w:color="auto" w:fill="FFFFFF"/>
        </w:rPr>
        <w:t>.</w:t>
      </w:r>
    </w:p>
    <w:p w:rsidR="00DA5F88" w:rsidRDefault="00DA5F88">
      <w:pPr>
        <w:tabs>
          <w:tab w:val="left" w:pos="1560"/>
        </w:tabs>
        <w:ind w:firstLine="709"/>
        <w:jc w:val="both"/>
        <w:rPr>
          <w:color w:val="000000"/>
          <w:shd w:val="clear" w:color="auto" w:fill="FFFFFF"/>
        </w:rPr>
      </w:pPr>
      <w:r>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Pr>
          <w:color w:val="000000"/>
          <w:shd w:val="clear" w:color="auto" w:fill="FFFFFF"/>
        </w:rPr>
        <w:t>Сажнева</w:t>
      </w:r>
      <w:proofErr w:type="spellEnd"/>
      <w:r>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8" w:history="1">
        <w:r>
          <w:rPr>
            <w:rStyle w:val="a8"/>
            <w:shd w:val="clear" w:color="auto" w:fill="FFFFFF"/>
          </w:rPr>
          <w:t>http://www.iprbookshop.ru/67492.html</w:t>
        </w:r>
      </w:hyperlink>
      <w:r>
        <w:t>.</w:t>
      </w:r>
    </w:p>
    <w:p w:rsidR="00DA5F88" w:rsidRDefault="00DA5F88">
      <w:pPr>
        <w:tabs>
          <w:tab w:val="left" w:pos="1560"/>
        </w:tabs>
        <w:ind w:firstLine="397"/>
        <w:jc w:val="both"/>
        <w:rPr>
          <w:color w:val="000000"/>
          <w:shd w:val="clear" w:color="auto" w:fill="FFFFFF"/>
        </w:rPr>
      </w:pPr>
    </w:p>
    <w:p w:rsidR="00DA5F88" w:rsidRDefault="00DA5F88">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DA5F88" w:rsidRDefault="00DA5F88">
      <w:pPr>
        <w:autoSpaceDE w:val="0"/>
        <w:autoSpaceDN w:val="0"/>
        <w:ind w:firstLine="720"/>
        <w:jc w:val="both"/>
      </w:pPr>
      <w:r>
        <w:t>Предусмотрены следующие виды контроля качества освоения конкретной дисциплины:</w:t>
      </w:r>
    </w:p>
    <w:p w:rsidR="00DA5F88" w:rsidRDefault="00DA5F88">
      <w:pPr>
        <w:autoSpaceDE w:val="0"/>
        <w:autoSpaceDN w:val="0"/>
        <w:ind w:firstLine="720"/>
        <w:jc w:val="both"/>
      </w:pPr>
      <w:r>
        <w:t>- текущий контроль успеваемости</w:t>
      </w:r>
    </w:p>
    <w:p w:rsidR="00DA5F88" w:rsidRDefault="00DA5F88">
      <w:pPr>
        <w:autoSpaceDE w:val="0"/>
        <w:autoSpaceDN w:val="0"/>
        <w:ind w:firstLine="720"/>
        <w:jc w:val="both"/>
      </w:pPr>
      <w:r>
        <w:t>- промежуточная аттестация обучающихся по дисциплине</w:t>
      </w:r>
    </w:p>
    <w:p w:rsidR="00DA5F88" w:rsidRDefault="00DA5F88">
      <w:pPr>
        <w:autoSpaceDE w:val="0"/>
        <w:autoSpaceDN w:val="0"/>
        <w:ind w:firstLine="72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DA5F88" w:rsidRDefault="00DA5F88">
      <w:pPr>
        <w:autoSpaceDE w:val="0"/>
        <w:autoSpaceDN w:val="0"/>
        <w:ind w:firstLine="720"/>
        <w:jc w:val="both"/>
      </w:pPr>
      <w:r>
        <w:t>Текущий контроль успеваемости обеспечивает оценивание хода освоения дисциплины в процессе обучения.</w:t>
      </w:r>
    </w:p>
    <w:p w:rsidR="00DA5F88" w:rsidRDefault="00DA5F88">
      <w:pPr>
        <w:autoSpaceDE w:val="0"/>
        <w:autoSpaceDN w:val="0"/>
        <w:ind w:left="720"/>
        <w:jc w:val="both"/>
        <w:rPr>
          <w:i/>
          <w:iCs/>
        </w:rPr>
      </w:pPr>
    </w:p>
    <w:p w:rsidR="00DA5F88" w:rsidRDefault="00DA5F88">
      <w:pPr>
        <w:ind w:firstLine="709"/>
        <w:jc w:val="both"/>
        <w:rPr>
          <w:b/>
          <w:iCs/>
        </w:rPr>
      </w:pPr>
      <w:r>
        <w:rPr>
          <w:b/>
          <w:iCs/>
        </w:rPr>
        <w:t>6.1 Паспорт фонда оценочных средств для проведения текущей аттестации по дисциплине (модулю)</w:t>
      </w:r>
    </w:p>
    <w:p w:rsidR="00DA5F88" w:rsidRDefault="00DA5F88">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DA5F88">
        <w:tc>
          <w:tcPr>
            <w:tcW w:w="709" w:type="dxa"/>
          </w:tcPr>
          <w:p w:rsidR="00DA5F88" w:rsidRDefault="00DA5F88">
            <w:pPr>
              <w:pStyle w:val="aa"/>
              <w:ind w:left="-57" w:right="-57"/>
              <w:jc w:val="center"/>
              <w:rPr>
                <w:b/>
                <w:spacing w:val="-4"/>
              </w:rPr>
            </w:pPr>
            <w:r>
              <w:rPr>
                <w:b/>
                <w:spacing w:val="-4"/>
              </w:rPr>
              <w:t>№ п/п</w:t>
            </w:r>
          </w:p>
        </w:tc>
        <w:tc>
          <w:tcPr>
            <w:tcW w:w="2835" w:type="dxa"/>
          </w:tcPr>
          <w:p w:rsidR="00DA5F88" w:rsidRDefault="00DA5F88">
            <w:pPr>
              <w:pStyle w:val="aa"/>
              <w:ind w:left="-57" w:right="-57"/>
              <w:jc w:val="center"/>
              <w:rPr>
                <w:b/>
                <w:spacing w:val="-4"/>
              </w:rPr>
            </w:pPr>
            <w:r>
              <w:rPr>
                <w:b/>
                <w:spacing w:val="-4"/>
              </w:rPr>
              <w:t>Контролируемые разделы (темы)</w:t>
            </w:r>
          </w:p>
        </w:tc>
        <w:tc>
          <w:tcPr>
            <w:tcW w:w="2126" w:type="dxa"/>
          </w:tcPr>
          <w:p w:rsidR="00DA5F88" w:rsidRDefault="00DA5F88">
            <w:pPr>
              <w:pStyle w:val="aa"/>
              <w:ind w:left="-57" w:right="-57"/>
              <w:jc w:val="center"/>
              <w:rPr>
                <w:b/>
                <w:spacing w:val="-4"/>
              </w:rPr>
            </w:pPr>
            <w:r>
              <w:rPr>
                <w:b/>
                <w:spacing w:val="-4"/>
              </w:rPr>
              <w:t>Код контролируемой компетенции</w:t>
            </w:r>
          </w:p>
        </w:tc>
        <w:tc>
          <w:tcPr>
            <w:tcW w:w="3827" w:type="dxa"/>
          </w:tcPr>
          <w:p w:rsidR="00DA5F88" w:rsidRDefault="00DA5F88">
            <w:pPr>
              <w:pStyle w:val="aa"/>
              <w:ind w:left="-57" w:right="-57"/>
              <w:rPr>
                <w:b/>
                <w:spacing w:val="-4"/>
              </w:rPr>
            </w:pPr>
            <w:r>
              <w:rPr>
                <w:b/>
                <w:spacing w:val="-4"/>
              </w:rPr>
              <w:t xml:space="preserve"> Наименование оценочного средства</w:t>
            </w:r>
          </w:p>
        </w:tc>
      </w:tr>
      <w:tr w:rsidR="00DA5F88">
        <w:tc>
          <w:tcPr>
            <w:tcW w:w="709" w:type="dxa"/>
          </w:tcPr>
          <w:p w:rsidR="00DA5F88" w:rsidRDefault="00DA5F88">
            <w:pPr>
              <w:pStyle w:val="aa"/>
              <w:numPr>
                <w:ilvl w:val="0"/>
                <w:numId w:val="7"/>
              </w:numPr>
              <w:ind w:left="-57" w:right="-57" w:firstLine="0"/>
              <w:rPr>
                <w:spacing w:val="-4"/>
              </w:rPr>
            </w:pPr>
            <w:r>
              <w:rPr>
                <w:spacing w:val="-4"/>
              </w:rPr>
              <w:t>1</w:t>
            </w:r>
          </w:p>
        </w:tc>
        <w:tc>
          <w:tcPr>
            <w:tcW w:w="2835"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DA5F88" w:rsidRDefault="00DA5F88">
            <w:pPr>
              <w:pStyle w:val="aa"/>
              <w:ind w:left="-57" w:right="-57"/>
              <w:jc w:val="both"/>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2</w:t>
            </w:r>
          </w:p>
        </w:tc>
        <w:tc>
          <w:tcPr>
            <w:tcW w:w="2835"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3</w:t>
            </w:r>
          </w:p>
        </w:tc>
        <w:tc>
          <w:tcPr>
            <w:tcW w:w="2835"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практические задания различной степени сложности,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4</w:t>
            </w:r>
          </w:p>
        </w:tc>
        <w:tc>
          <w:tcPr>
            <w:tcW w:w="2835"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практическое задание,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5</w:t>
            </w:r>
          </w:p>
        </w:tc>
        <w:tc>
          <w:tcPr>
            <w:tcW w:w="2835" w:type="dxa"/>
          </w:tcPr>
          <w:p w:rsidR="00DA5F88" w:rsidRDefault="00DA5F88">
            <w:pPr>
              <w:ind w:left="-57" w:right="-57"/>
              <w:jc w:val="both"/>
              <w:rPr>
                <w:spacing w:val="-4"/>
              </w:rPr>
            </w:pPr>
            <w:r>
              <w:rPr>
                <w:spacing w:val="-4"/>
              </w:rPr>
              <w:t xml:space="preserve">Международное </w:t>
            </w:r>
            <w:r>
              <w:rPr>
                <w:spacing w:val="-4"/>
              </w:rPr>
              <w:lastRenderedPageBreak/>
              <w:t xml:space="preserve">предпринимательство и практика </w:t>
            </w:r>
            <w:r>
              <w:rPr>
                <w:bCs/>
                <w:spacing w:val="-4"/>
              </w:rPr>
              <w:t>выхода на внешние рынки</w:t>
            </w:r>
          </w:p>
        </w:tc>
        <w:tc>
          <w:tcPr>
            <w:tcW w:w="2126" w:type="dxa"/>
          </w:tcPr>
          <w:p w:rsidR="00DA5F88" w:rsidRDefault="00DA5F88">
            <w:pPr>
              <w:ind w:left="-57" w:right="-57"/>
              <w:rPr>
                <w:spacing w:val="-4"/>
              </w:rPr>
            </w:pPr>
            <w:r>
              <w:lastRenderedPageBreak/>
              <w:t>ОПК-2</w:t>
            </w:r>
          </w:p>
        </w:tc>
        <w:tc>
          <w:tcPr>
            <w:tcW w:w="3827" w:type="dxa"/>
          </w:tcPr>
          <w:p w:rsidR="00DA5F88" w:rsidRDefault="00DA5F88">
            <w:pPr>
              <w:pStyle w:val="aa"/>
              <w:ind w:left="-57" w:right="-57"/>
              <w:jc w:val="both"/>
              <w:rPr>
                <w:spacing w:val="-4"/>
              </w:rPr>
            </w:pPr>
            <w:r>
              <w:rPr>
                <w:spacing w:val="-4"/>
              </w:rPr>
              <w:t xml:space="preserve">Вопросы к занятию, подготовка и </w:t>
            </w:r>
            <w:r>
              <w:rPr>
                <w:spacing w:val="-4"/>
              </w:rPr>
              <w:lastRenderedPageBreak/>
              <w:t>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lastRenderedPageBreak/>
              <w:t>6</w:t>
            </w:r>
          </w:p>
        </w:tc>
        <w:tc>
          <w:tcPr>
            <w:tcW w:w="2835" w:type="dxa"/>
          </w:tcPr>
          <w:p w:rsidR="00DA5F88" w:rsidRDefault="00DA5F88">
            <w:pPr>
              <w:ind w:left="-57" w:right="-57"/>
              <w:jc w:val="both"/>
              <w:rPr>
                <w:spacing w:val="-4"/>
              </w:rPr>
            </w:pPr>
            <w:r>
              <w:rPr>
                <w:spacing w:val="-4"/>
              </w:rPr>
              <w:t>Предпринимательский риск и деловая репутация</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практические задания различной степени сложности</w:t>
            </w:r>
          </w:p>
        </w:tc>
      </w:tr>
    </w:tbl>
    <w:p w:rsidR="00DA5F88" w:rsidRDefault="00DA5F88">
      <w:pPr>
        <w:autoSpaceDE w:val="0"/>
        <w:autoSpaceDN w:val="0"/>
        <w:ind w:left="720"/>
        <w:jc w:val="both"/>
        <w:rPr>
          <w:iCs/>
          <w:sz w:val="16"/>
          <w:szCs w:val="16"/>
        </w:rPr>
      </w:pPr>
    </w:p>
    <w:p w:rsidR="00DA5F88" w:rsidRDefault="00DA5F88">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5F88" w:rsidRDefault="00DA5F88">
      <w:pPr>
        <w:pStyle w:val="1"/>
        <w:spacing w:after="0" w:line="240" w:lineRule="auto"/>
        <w:ind w:left="0"/>
        <w:jc w:val="both"/>
        <w:rPr>
          <w:rFonts w:ascii="Times New Roman" w:hAnsi="Times New Roman"/>
          <w:b/>
          <w:bCs/>
          <w:sz w:val="16"/>
          <w:szCs w:val="16"/>
        </w:rPr>
      </w:pPr>
    </w:p>
    <w:p w:rsidR="00DA5F88" w:rsidRDefault="00DA5F88">
      <w:pPr>
        <w:pStyle w:val="1"/>
        <w:spacing w:after="0" w:line="240" w:lineRule="auto"/>
        <w:ind w:left="0"/>
        <w:jc w:val="both"/>
        <w:rPr>
          <w:rFonts w:ascii="Times New Roman" w:hAnsi="Times New Roman"/>
          <w:b/>
          <w:color w:val="FF0000"/>
          <w:sz w:val="24"/>
          <w:szCs w:val="24"/>
        </w:rPr>
      </w:pPr>
      <w:r>
        <w:rPr>
          <w:rFonts w:ascii="Times New Roman" w:hAnsi="Times New Roman"/>
          <w:b/>
          <w:bCs/>
          <w:sz w:val="24"/>
          <w:szCs w:val="24"/>
        </w:rPr>
        <w:t xml:space="preserve">Тема 1. </w:t>
      </w:r>
      <w:r>
        <w:rPr>
          <w:rFonts w:ascii="Times New Roman" w:hAnsi="Times New Roman"/>
          <w:b/>
          <w:spacing w:val="-4"/>
          <w:sz w:val="24"/>
          <w:szCs w:val="24"/>
        </w:rPr>
        <w:t>Сущность предпринимательства и предпринимательской деятельности</w:t>
      </w:r>
      <w:r>
        <w:rPr>
          <w:rFonts w:ascii="Times New Roman" w:hAnsi="Times New Roman"/>
          <w:b/>
          <w:color w:val="FF0000"/>
          <w:sz w:val="24"/>
          <w:szCs w:val="24"/>
        </w:rPr>
        <w:t xml:space="preserve"> </w:t>
      </w:r>
    </w:p>
    <w:p w:rsidR="00DA5F88" w:rsidRDefault="00DA5F88">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DA5F88" w:rsidRDefault="00DA5F88">
      <w:pPr>
        <w:pStyle w:val="aa"/>
        <w:numPr>
          <w:ilvl w:val="0"/>
          <w:numId w:val="8"/>
        </w:numPr>
      </w:pPr>
      <w:r>
        <w:t>Исторические аспекты развития предпринимательства.</w:t>
      </w:r>
    </w:p>
    <w:p w:rsidR="00DA5F88" w:rsidRDefault="00DA5F88">
      <w:pPr>
        <w:pStyle w:val="aa"/>
        <w:numPr>
          <w:ilvl w:val="0"/>
          <w:numId w:val="8"/>
        </w:numPr>
      </w:pPr>
      <w:r>
        <w:t>Сущность предпринимательства.</w:t>
      </w:r>
    </w:p>
    <w:p w:rsidR="00DA5F88" w:rsidRDefault="00DA5F88">
      <w:pPr>
        <w:pStyle w:val="aa"/>
        <w:numPr>
          <w:ilvl w:val="0"/>
          <w:numId w:val="8"/>
        </w:numPr>
      </w:pPr>
      <w:r>
        <w:t>Предмет, метод и задачи предпринимательской деятельности.</w:t>
      </w:r>
    </w:p>
    <w:p w:rsidR="00DA5F88" w:rsidRDefault="00DA5F88">
      <w:pPr>
        <w:pStyle w:val="aa"/>
        <w:numPr>
          <w:ilvl w:val="0"/>
          <w:numId w:val="8"/>
        </w:numPr>
      </w:pPr>
      <w:r>
        <w:t>Состояние, условия, проблемы и перспективы развития предпринимательства в РФ.</w:t>
      </w:r>
    </w:p>
    <w:p w:rsidR="00DA5F88" w:rsidRDefault="00DA5F88">
      <w:pPr>
        <w:pStyle w:val="aa"/>
        <w:numPr>
          <w:ilvl w:val="0"/>
          <w:numId w:val="8"/>
        </w:numPr>
      </w:pPr>
      <w:r>
        <w:t>Инфраструктура предпринимательства.</w:t>
      </w:r>
    </w:p>
    <w:p w:rsidR="00DA5F88" w:rsidRDefault="00DA5F88">
      <w:pPr>
        <w:pStyle w:val="aa"/>
        <w:numPr>
          <w:ilvl w:val="0"/>
          <w:numId w:val="8"/>
        </w:numPr>
      </w:pPr>
      <w:r>
        <w:t>Признаки предпринимательства.</w:t>
      </w:r>
    </w:p>
    <w:p w:rsidR="00DA5F88" w:rsidRDefault="00DA5F88">
      <w:pPr>
        <w:pStyle w:val="aa"/>
        <w:numPr>
          <w:ilvl w:val="0"/>
          <w:numId w:val="8"/>
        </w:numPr>
      </w:pPr>
      <w:r>
        <w:t>Субъекты и объекты предпринимательства.</w:t>
      </w:r>
    </w:p>
    <w:p w:rsidR="00DA5F88" w:rsidRDefault="00DA5F88">
      <w:pPr>
        <w:pStyle w:val="aa"/>
        <w:numPr>
          <w:ilvl w:val="0"/>
          <w:numId w:val="8"/>
        </w:numPr>
      </w:pPr>
      <w:r>
        <w:rPr>
          <w:bCs/>
          <w:spacing w:val="-4"/>
        </w:rPr>
        <w:t xml:space="preserve">Предпринимательская идея и ее выбор. </w:t>
      </w:r>
    </w:p>
    <w:p w:rsidR="00DA5F88" w:rsidRDefault="00DA5F88">
      <w:pPr>
        <w:pStyle w:val="aa"/>
        <w:numPr>
          <w:ilvl w:val="0"/>
          <w:numId w:val="8"/>
        </w:numPr>
      </w:pPr>
      <w:r>
        <w:rPr>
          <w:spacing w:val="-4"/>
        </w:rPr>
        <w:t>Характеристика свойств личности предпринимателей</w:t>
      </w:r>
    </w:p>
    <w:p w:rsidR="00DA5F88" w:rsidRDefault="00DA5F88">
      <w:pPr>
        <w:ind w:firstLine="708"/>
        <w:jc w:val="both"/>
      </w:pPr>
      <w:r>
        <w:rPr>
          <w:i/>
        </w:rPr>
        <w:t>Подготовка и защита информационного проекта (презентации)</w:t>
      </w:r>
      <w:r>
        <w:t>: представить предлагаемую п</w:t>
      </w:r>
      <w:r>
        <w:rPr>
          <w:bCs/>
          <w:spacing w:val="-4"/>
        </w:rPr>
        <w:t>редпринимательскую идею</w:t>
      </w:r>
      <w:r>
        <w:t xml:space="preserve"> в форме презентации.</w:t>
      </w:r>
    </w:p>
    <w:p w:rsidR="00DA5F88" w:rsidRDefault="00DA5F88">
      <w:pPr>
        <w:pStyle w:val="1"/>
        <w:spacing w:after="0" w:line="240" w:lineRule="auto"/>
        <w:ind w:left="0"/>
        <w:jc w:val="both"/>
        <w:rPr>
          <w:sz w:val="16"/>
          <w:szCs w:val="16"/>
        </w:rPr>
      </w:pPr>
    </w:p>
    <w:p w:rsidR="00DA5F88" w:rsidRDefault="00DA5F88">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pacing w:val="-4"/>
          <w:sz w:val="24"/>
          <w:szCs w:val="24"/>
        </w:rPr>
        <w:t>Организационно-правовые формы предпринимательской деятельности</w:t>
      </w:r>
      <w:r>
        <w:rPr>
          <w:rFonts w:ascii="Times New Roman" w:hAnsi="Times New Roman"/>
          <w:b/>
          <w:color w:val="FF0000"/>
          <w:sz w:val="24"/>
          <w:szCs w:val="24"/>
        </w:rPr>
        <w:t xml:space="preserve"> </w:t>
      </w:r>
    </w:p>
    <w:p w:rsidR="00DA5F88" w:rsidRDefault="00DA5F88">
      <w:pPr>
        <w:jc w:val="both"/>
        <w:rPr>
          <w:bCs/>
          <w:sz w:val="16"/>
          <w:szCs w:val="16"/>
        </w:rPr>
      </w:pPr>
    </w:p>
    <w:p w:rsidR="00DA5F88" w:rsidRDefault="00DA5F88">
      <w:pPr>
        <w:ind w:firstLine="708"/>
        <w:jc w:val="both"/>
        <w:rPr>
          <w:bCs/>
          <w:i/>
        </w:rPr>
      </w:pPr>
      <w:r>
        <w:rPr>
          <w:bCs/>
          <w:i/>
        </w:rPr>
        <w:t>Вопросы к занятию</w:t>
      </w:r>
    </w:p>
    <w:p w:rsidR="00DA5F88" w:rsidRDefault="00DA5F88">
      <w:pPr>
        <w:pStyle w:val="aa"/>
        <w:numPr>
          <w:ilvl w:val="0"/>
          <w:numId w:val="9"/>
        </w:numPr>
      </w:pPr>
      <w:r>
        <w:t>Производственная предпринимательская деятельность.</w:t>
      </w:r>
    </w:p>
    <w:p w:rsidR="00DA5F88" w:rsidRDefault="00DA5F88">
      <w:pPr>
        <w:pStyle w:val="aa"/>
        <w:numPr>
          <w:ilvl w:val="0"/>
          <w:numId w:val="9"/>
        </w:numPr>
      </w:pPr>
      <w:r>
        <w:t>Коммерческая предпринимательская деятельность.</w:t>
      </w:r>
    </w:p>
    <w:p w:rsidR="00DA5F88" w:rsidRDefault="00DA5F88">
      <w:pPr>
        <w:pStyle w:val="aa"/>
        <w:numPr>
          <w:ilvl w:val="0"/>
          <w:numId w:val="9"/>
        </w:numPr>
      </w:pPr>
      <w:r>
        <w:t>Финансовая предпринимательская деятельность.</w:t>
      </w:r>
    </w:p>
    <w:p w:rsidR="00DA5F88" w:rsidRDefault="00DA5F88">
      <w:pPr>
        <w:pStyle w:val="aa"/>
        <w:numPr>
          <w:ilvl w:val="0"/>
          <w:numId w:val="9"/>
        </w:numPr>
      </w:pPr>
      <w:r>
        <w:t>Посредническая предпринимательская деятельность.</w:t>
      </w:r>
    </w:p>
    <w:p w:rsidR="00DA5F88" w:rsidRDefault="00DA5F88">
      <w:pPr>
        <w:pStyle w:val="aa"/>
        <w:numPr>
          <w:ilvl w:val="0"/>
          <w:numId w:val="9"/>
        </w:numPr>
      </w:pPr>
      <w:r>
        <w:t>Предприятие как субъект хозяйствования.</w:t>
      </w:r>
    </w:p>
    <w:p w:rsidR="00DA5F88" w:rsidRDefault="00DA5F88">
      <w:pPr>
        <w:pStyle w:val="aa"/>
        <w:numPr>
          <w:ilvl w:val="0"/>
          <w:numId w:val="9"/>
        </w:numPr>
      </w:pPr>
      <w:r>
        <w:t>Страховая предпринимательская деятельность.</w:t>
      </w:r>
    </w:p>
    <w:p w:rsidR="00DA5F88" w:rsidRDefault="00DA5F88">
      <w:pPr>
        <w:pStyle w:val="aa"/>
        <w:numPr>
          <w:ilvl w:val="0"/>
          <w:numId w:val="9"/>
        </w:numPr>
      </w:pPr>
      <w:r>
        <w:t>Организационно-правовые формы предпринимательских структур.</w:t>
      </w:r>
    </w:p>
    <w:p w:rsidR="00DA5F88" w:rsidRDefault="00DA5F88">
      <w:pPr>
        <w:pStyle w:val="aa"/>
        <w:numPr>
          <w:ilvl w:val="0"/>
          <w:numId w:val="9"/>
        </w:numPr>
      </w:pPr>
      <w:r>
        <w:rPr>
          <w:iCs/>
          <w:spacing w:val="-4"/>
        </w:rPr>
        <w:t>Государственное регулирование предпринимательской деятельности.</w:t>
      </w:r>
    </w:p>
    <w:p w:rsidR="00DA5F88" w:rsidRDefault="00DA5F88">
      <w:pPr>
        <w:pStyle w:val="aa"/>
        <w:numPr>
          <w:ilvl w:val="0"/>
          <w:numId w:val="9"/>
        </w:numPr>
      </w:pPr>
      <w:r>
        <w:t>Несостоятельность (банкротство) предпринимательских организаций.</w:t>
      </w:r>
    </w:p>
    <w:p w:rsidR="00DA5F88" w:rsidRDefault="00DA5F88">
      <w:pPr>
        <w:ind w:firstLine="708"/>
        <w:jc w:val="both"/>
      </w:pPr>
      <w:r>
        <w:rPr>
          <w:i/>
        </w:rPr>
        <w:t>Подготовка и защита информационного проекта (презентации)</w:t>
      </w:r>
      <w:r>
        <w:t xml:space="preserve">: представить материалы по открытию </w:t>
      </w:r>
      <w:r>
        <w:rPr>
          <w:spacing w:val="-4"/>
        </w:rPr>
        <w:t>предлагаемой предпринимательской деятельности</w:t>
      </w:r>
      <w:r>
        <w:t xml:space="preserve"> в форме презентации.</w:t>
      </w:r>
    </w:p>
    <w:p w:rsidR="00DA5F88" w:rsidRDefault="00DA5F88">
      <w:pPr>
        <w:pStyle w:val="ab"/>
        <w:spacing w:after="0"/>
        <w:ind w:left="0" w:firstLine="284"/>
        <w:jc w:val="both"/>
        <w:rPr>
          <w:sz w:val="16"/>
          <w:szCs w:val="16"/>
          <w:lang w:val="ru-RU"/>
        </w:rPr>
      </w:pPr>
    </w:p>
    <w:p w:rsidR="00DA5F88" w:rsidRDefault="00DA5F88">
      <w:pPr>
        <w:pStyle w:val="1"/>
        <w:spacing w:after="0" w:line="240" w:lineRule="auto"/>
        <w:ind w:left="0"/>
        <w:jc w:val="both"/>
        <w:rPr>
          <w:rFonts w:ascii="Times New Roman" w:hAnsi="Times New Roman"/>
          <w:b/>
          <w:spacing w:val="-4"/>
          <w:sz w:val="24"/>
          <w:szCs w:val="24"/>
        </w:rPr>
      </w:pPr>
      <w:r>
        <w:rPr>
          <w:rFonts w:ascii="Times New Roman" w:hAnsi="Times New Roman"/>
          <w:b/>
          <w:color w:val="000000"/>
          <w:spacing w:val="2"/>
          <w:sz w:val="24"/>
          <w:szCs w:val="24"/>
        </w:rPr>
        <w:t xml:space="preserve">Тема 3. </w:t>
      </w:r>
      <w:r>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p>
    <w:p w:rsidR="00DA5F88" w:rsidRDefault="00DA5F88">
      <w:pPr>
        <w:ind w:firstLine="360"/>
        <w:jc w:val="both"/>
        <w:rPr>
          <w:i/>
        </w:rPr>
      </w:pPr>
      <w:r>
        <w:rPr>
          <w:i/>
        </w:rPr>
        <w:t>Вопросы к занятию</w:t>
      </w:r>
    </w:p>
    <w:p w:rsidR="00DA5F88" w:rsidRDefault="00DA5F88">
      <w:pPr>
        <w:jc w:val="both"/>
      </w:pPr>
      <w:r>
        <w:t>1. Характеристика в</w:t>
      </w:r>
      <w:r>
        <w:rPr>
          <w:spacing w:val="-4"/>
        </w:rPr>
        <w:t>нутренней и внешней среды предпринимательской деятельности</w:t>
      </w:r>
      <w:r>
        <w:t xml:space="preserve">. </w:t>
      </w:r>
    </w:p>
    <w:p w:rsidR="00DA5F88" w:rsidRDefault="00DA5F88">
      <w:pPr>
        <w:jc w:val="both"/>
      </w:pPr>
      <w:r>
        <w:t xml:space="preserve">2. </w:t>
      </w:r>
      <w:r>
        <w:rPr>
          <w:spacing w:val="-4"/>
        </w:rPr>
        <w:t>Рыночная конъюнктура</w:t>
      </w:r>
      <w:r>
        <w:t xml:space="preserve">. </w:t>
      </w:r>
    </w:p>
    <w:p w:rsidR="00DA5F88" w:rsidRDefault="00DA5F88">
      <w:pPr>
        <w:jc w:val="both"/>
      </w:pPr>
      <w:r>
        <w:t xml:space="preserve">3. Производственно-экономические возможности </w:t>
      </w:r>
      <w:r>
        <w:rPr>
          <w:spacing w:val="-4"/>
        </w:rPr>
        <w:t>предпринимательской организации</w:t>
      </w:r>
      <w:r>
        <w:t xml:space="preserve">. </w:t>
      </w:r>
    </w:p>
    <w:p w:rsidR="00DA5F88" w:rsidRDefault="00DA5F88">
      <w:pPr>
        <w:jc w:val="both"/>
        <w:rPr>
          <w:b/>
        </w:rPr>
      </w:pPr>
      <w:r>
        <w:t xml:space="preserve">4. </w:t>
      </w:r>
      <w:r>
        <w:rPr>
          <w:bCs/>
          <w:spacing w:val="-4"/>
        </w:rPr>
        <w:t>Электронный (интернет) бизнес и его место в современной экономике</w:t>
      </w:r>
    </w:p>
    <w:p w:rsidR="00DA5F88" w:rsidRDefault="00DA5F88">
      <w:pPr>
        <w:jc w:val="both"/>
        <w:rPr>
          <w:b/>
        </w:rPr>
      </w:pPr>
    </w:p>
    <w:p w:rsidR="00DA5F88" w:rsidRDefault="00DA5F88">
      <w:pPr>
        <w:ind w:firstLine="397"/>
        <w:jc w:val="both"/>
      </w:pPr>
      <w:r>
        <w:rPr>
          <w:bCs/>
          <w:i/>
        </w:rPr>
        <w:t>З</w:t>
      </w:r>
      <w:r>
        <w:rPr>
          <w:i/>
        </w:rPr>
        <w:t xml:space="preserve">адание: </w:t>
      </w:r>
      <w:r>
        <w:t>Подмосковная компания «</w:t>
      </w:r>
      <w:proofErr w:type="spellStart"/>
      <w:r>
        <w:t>Аквалайф</w:t>
      </w:r>
      <w:proofErr w:type="spellEnd"/>
      <w:r>
        <w:t xml:space="preserve">» существует около 15 лет. Сейчас у компании три объекта, оборот в 2020 году составил примерно 300 млн. руб. Штат </w:t>
      </w:r>
      <w:r>
        <w:lastRenderedPageBreak/>
        <w:t xml:space="preserve">сотрудников — 50 человек. Большинство помещений, в которых расположены бассейны (их площадь от 1300 кв. м до 1500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DA5F88" w:rsidRDefault="00DA5F88">
      <w:pPr>
        <w:ind w:firstLine="397"/>
        <w:jc w:val="both"/>
      </w:pPr>
      <w:r>
        <w:t xml:space="preserve">Есть в Москве и Подмосковье существуют сетевые фитнес-центры, например «СССР», куда люди ходят на протяжении многих лет. В данном случае посетителей привлекает в первую очередь бренд, возможность одновременно заняться фитнесом и плаванием. То есть в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DA5F88" w:rsidRDefault="00DA5F88">
      <w:pPr>
        <w:ind w:firstLine="397"/>
        <w:jc w:val="both"/>
      </w:pPr>
      <w:r>
        <w:t>По мнению директора «</w:t>
      </w:r>
      <w:proofErr w:type="spellStart"/>
      <w:r>
        <w:t>Аквалайф</w:t>
      </w:r>
      <w:proofErr w:type="spellEnd"/>
      <w:r>
        <w:t xml:space="preserve">», ниша </w:t>
      </w:r>
      <w:proofErr w:type="spellStart"/>
      <w:r>
        <w:t>спа</w:t>
      </w:r>
      <w:proofErr w:type="spellEnd"/>
      <w:r>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Аквалайф</w:t>
      </w:r>
      <w:proofErr w:type="spellEnd"/>
      <w:r>
        <w:t xml:space="preserve">». </w:t>
      </w:r>
    </w:p>
    <w:p w:rsidR="00DA5F88" w:rsidRDefault="00DA5F88">
      <w:pPr>
        <w:ind w:firstLine="397"/>
        <w:jc w:val="both"/>
      </w:pPr>
      <w:r>
        <w:t>Владельцы сети саун считают, что у них все шансы сделать уютные и недорогие клубы, куда люди будут приходить и выполнять полезные для тела и лица процедуры, посидеть и поболтать о своих проблемах. «В «</w:t>
      </w:r>
      <w:proofErr w:type="spellStart"/>
      <w:r>
        <w:t>Аквалайф</w:t>
      </w:r>
      <w:proofErr w:type="spellEnd"/>
      <w:r>
        <w:t xml:space="preserve">» можно сделать небольшие магазинчики с товарами для красоты и здоровья. Данное направление </w:t>
      </w:r>
      <w:proofErr w:type="spellStart"/>
      <w:r>
        <w:t>можеть</w:t>
      </w:r>
      <w:proofErr w:type="spellEnd"/>
      <w:r>
        <w:t xml:space="preserve"> быть интересно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DA5F88" w:rsidRDefault="00DA5F88">
      <w:pPr>
        <w:ind w:firstLine="397"/>
        <w:jc w:val="both"/>
      </w:pPr>
      <w:r>
        <w:t>Рассудив, что потенциальными посетителями «</w:t>
      </w:r>
      <w:proofErr w:type="spellStart"/>
      <w:r>
        <w:t>Аквалайф</w:t>
      </w:r>
      <w:proofErr w:type="spellEnd"/>
      <w:r>
        <w:t>» могут стать жители близлежащих домов, в «</w:t>
      </w:r>
      <w:proofErr w:type="spellStart"/>
      <w:r>
        <w:t>Аквалайф</w:t>
      </w:r>
      <w:proofErr w:type="spellEnd"/>
      <w:r>
        <w:t xml:space="preserve">» провели рекламную компанию, разбросав листовки в почтовые ящики. В листовках делали упор на пользу </w:t>
      </w:r>
      <w:proofErr w:type="spellStart"/>
      <w:r>
        <w:t>спа</w:t>
      </w:r>
      <w:proofErr w:type="spellEnd"/>
      <w:r>
        <w:t xml:space="preserve">-услуг для здоровья и красоты, но отдачи от акции практически не было. </w:t>
      </w:r>
    </w:p>
    <w:p w:rsidR="00DA5F88" w:rsidRDefault="00DA5F88">
      <w:pPr>
        <w:ind w:firstLine="397"/>
        <w:jc w:val="both"/>
      </w:pPr>
      <w:r>
        <w:t>Интересных идей у руководителей «</w:t>
      </w:r>
      <w:proofErr w:type="spellStart"/>
      <w:r>
        <w:t>Аквалайф</w:t>
      </w:r>
      <w:proofErr w:type="spellEnd"/>
      <w:r>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DA5F88" w:rsidRDefault="00DA5F88">
      <w:pPr>
        <w:ind w:firstLine="397"/>
        <w:jc w:val="both"/>
      </w:pPr>
      <w:r>
        <w:t>Сейчас для «</w:t>
      </w:r>
      <w:proofErr w:type="spellStart"/>
      <w:r>
        <w:t>Аквалайф</w:t>
      </w:r>
      <w:proofErr w:type="spellEnd"/>
      <w:r>
        <w:t>» главное — продумать концепцию организации «нового типа», учесть все факторы, важные для потребителей. Каким образом можно решить проблемы данного бизнеса? Как преодолеть снижения спроса привлечь дополнительно клиентов аудиторию?</w:t>
      </w:r>
    </w:p>
    <w:p w:rsidR="00DA5F88" w:rsidRDefault="00DA5F88">
      <w:pPr>
        <w:ind w:firstLine="708"/>
        <w:jc w:val="both"/>
      </w:pPr>
      <w:r>
        <w:rPr>
          <w:i/>
        </w:rPr>
        <w:t>Данную работу нужно подготовить в виде проекта (презентации)</w:t>
      </w:r>
      <w:r>
        <w:t>, в котором будут отражены обоснованные предложения по решению проблем компании «</w:t>
      </w:r>
      <w:proofErr w:type="spellStart"/>
      <w:r>
        <w:t>Аквалайф</w:t>
      </w:r>
      <w:proofErr w:type="spellEnd"/>
      <w:r>
        <w:t>».</w:t>
      </w:r>
    </w:p>
    <w:p w:rsidR="00DA5F88" w:rsidRDefault="00DA5F88">
      <w:pPr>
        <w:ind w:firstLine="397"/>
        <w:jc w:val="both"/>
      </w:pPr>
    </w:p>
    <w:p w:rsidR="00DA5F88" w:rsidRDefault="00DA5F88">
      <w:pPr>
        <w:jc w:val="both"/>
      </w:pPr>
      <w:r>
        <w:rPr>
          <w:b/>
        </w:rPr>
        <w:t xml:space="preserve">Тема 4. </w:t>
      </w:r>
      <w:r>
        <w:rPr>
          <w:b/>
          <w:spacing w:val="-4"/>
        </w:rPr>
        <w:t xml:space="preserve"> Эффективность и бизнес-планирование в предпринимательской деятельности</w:t>
      </w:r>
      <w:r>
        <w:rPr>
          <w:b/>
        </w:rPr>
        <w:t xml:space="preserve"> </w:t>
      </w:r>
    </w:p>
    <w:p w:rsidR="00DA5F88" w:rsidRDefault="00DA5F88">
      <w:pPr>
        <w:ind w:firstLine="360"/>
        <w:jc w:val="both"/>
        <w:rPr>
          <w:i/>
        </w:rPr>
      </w:pPr>
      <w:r>
        <w:rPr>
          <w:i/>
        </w:rPr>
        <w:t>Вопросы к занятию</w:t>
      </w:r>
    </w:p>
    <w:p w:rsidR="00DA5F88" w:rsidRDefault="00DA5F88">
      <w:pPr>
        <w:pStyle w:val="aa"/>
        <w:numPr>
          <w:ilvl w:val="0"/>
          <w:numId w:val="10"/>
        </w:numPr>
        <w:jc w:val="both"/>
        <w:rPr>
          <w:spacing w:val="-4"/>
        </w:rPr>
      </w:pPr>
      <w:r>
        <w:rPr>
          <w:spacing w:val="-4"/>
        </w:rPr>
        <w:t xml:space="preserve">Финансовое обеспечение деятельности предприятия. </w:t>
      </w:r>
    </w:p>
    <w:p w:rsidR="00DA5F88" w:rsidRDefault="00DA5F88">
      <w:pPr>
        <w:pStyle w:val="aa"/>
        <w:numPr>
          <w:ilvl w:val="0"/>
          <w:numId w:val="10"/>
        </w:numPr>
        <w:jc w:val="both"/>
      </w:pPr>
      <w:r>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DA5F88" w:rsidRDefault="00DA5F88">
      <w:pPr>
        <w:pStyle w:val="aa"/>
        <w:numPr>
          <w:ilvl w:val="0"/>
          <w:numId w:val="10"/>
        </w:numPr>
        <w:jc w:val="both"/>
      </w:pPr>
      <w:r>
        <w:rPr>
          <w:spacing w:val="-4"/>
        </w:rPr>
        <w:t xml:space="preserve">Оценка эффективности деятельности предпринимательства с учетом дисконтирования денежных потоков. </w:t>
      </w:r>
    </w:p>
    <w:p w:rsidR="00DA5F88" w:rsidRDefault="00DA5F88">
      <w:pPr>
        <w:pStyle w:val="aa"/>
        <w:numPr>
          <w:ilvl w:val="0"/>
          <w:numId w:val="10"/>
        </w:numPr>
        <w:jc w:val="both"/>
      </w:pPr>
      <w:r>
        <w:rPr>
          <w:bCs/>
        </w:rPr>
        <w:t>Достоинства и недостатки различных методов оценки капиталовложений</w:t>
      </w:r>
    </w:p>
    <w:p w:rsidR="00DA5F88" w:rsidRDefault="00DA5F88">
      <w:pPr>
        <w:pStyle w:val="aa"/>
        <w:numPr>
          <w:ilvl w:val="0"/>
          <w:numId w:val="10"/>
        </w:numPr>
        <w:jc w:val="both"/>
      </w:pPr>
      <w:r>
        <w:rPr>
          <w:spacing w:val="-4"/>
        </w:rPr>
        <w:t xml:space="preserve">Бизнес-планирование в деятельности предпринимателей. </w:t>
      </w:r>
    </w:p>
    <w:p w:rsidR="00DA5F88" w:rsidRDefault="00DA5F88">
      <w:pPr>
        <w:pStyle w:val="aa"/>
        <w:numPr>
          <w:ilvl w:val="0"/>
          <w:numId w:val="10"/>
        </w:numPr>
        <w:jc w:val="both"/>
      </w:pPr>
      <w:r>
        <w:rPr>
          <w:spacing w:val="-4"/>
        </w:rPr>
        <w:lastRenderedPageBreak/>
        <w:t>Основные разделы и методика составления бизнес-плана.</w:t>
      </w:r>
    </w:p>
    <w:p w:rsidR="00DA5F88" w:rsidRDefault="00DA5F88">
      <w:pPr>
        <w:pStyle w:val="ad"/>
        <w:spacing w:after="0"/>
        <w:jc w:val="both"/>
        <w:rPr>
          <w:rFonts w:ascii="Times New Roman" w:hAnsi="Times New Roman"/>
          <w:b/>
          <w:color w:val="auto"/>
          <w:sz w:val="16"/>
          <w:szCs w:val="16"/>
        </w:rPr>
      </w:pPr>
    </w:p>
    <w:p w:rsidR="00DA5F88" w:rsidRDefault="00DA5F88">
      <w:pPr>
        <w:pStyle w:val="ad"/>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Задание: </w:t>
      </w:r>
    </w:p>
    <w:p w:rsidR="00DA5F88" w:rsidRDefault="00DA5F88">
      <w:pPr>
        <w:pStyle w:val="ad"/>
        <w:spacing w:after="0"/>
        <w:ind w:firstLine="709"/>
        <w:jc w:val="both"/>
        <w:rPr>
          <w:rFonts w:ascii="Times New Roman" w:hAnsi="Times New Roman"/>
          <w:color w:val="000000"/>
          <w:spacing w:val="-2"/>
          <w:sz w:val="24"/>
          <w:szCs w:val="24"/>
        </w:rPr>
      </w:pPr>
      <w:r>
        <w:rPr>
          <w:rFonts w:ascii="Times New Roman" w:hAnsi="Times New Roman"/>
          <w:b/>
          <w:bCs/>
          <w:color w:val="000000"/>
          <w:spacing w:val="-2"/>
          <w:sz w:val="24"/>
          <w:szCs w:val="24"/>
        </w:rPr>
        <w:t>Задача 1. </w:t>
      </w:r>
      <w:r>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Pr>
          <w:rFonts w:ascii="Times New Roman" w:hAnsi="Times New Roman"/>
          <w:color w:val="000000"/>
          <w:spacing w:val="-2"/>
          <w:sz w:val="24"/>
          <w:szCs w:val="24"/>
        </w:rPr>
        <w:t>недисконтированных</w:t>
      </w:r>
      <w:proofErr w:type="spellEnd"/>
      <w:r>
        <w:rPr>
          <w:rFonts w:ascii="Times New Roman" w:hAnsi="Times New Roman"/>
          <w:color w:val="000000"/>
          <w:spacing w:val="-2"/>
          <w:sz w:val="24"/>
          <w:szCs w:val="24"/>
        </w:rPr>
        <w:t xml:space="preserve"> денежных потоков от реализации проекта дал следующие результаты.</w:t>
      </w:r>
    </w:p>
    <w:p w:rsidR="00DA5F88" w:rsidRDefault="00DA5F88">
      <w:pPr>
        <w:numPr>
          <w:ilvl w:val="0"/>
          <w:numId w:val="11"/>
        </w:numPr>
        <w:ind w:left="0" w:firstLine="709"/>
        <w:jc w:val="both"/>
        <w:rPr>
          <w:color w:val="000000"/>
          <w:spacing w:val="-2"/>
        </w:rPr>
      </w:pPr>
      <w:r>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DA5F88" w:rsidRDefault="00DA5F88">
      <w:pPr>
        <w:numPr>
          <w:ilvl w:val="0"/>
          <w:numId w:val="11"/>
        </w:numPr>
        <w:ind w:left="0" w:firstLine="709"/>
        <w:jc w:val="both"/>
        <w:rPr>
          <w:color w:val="000000"/>
          <w:spacing w:val="-2"/>
        </w:rPr>
      </w:pPr>
      <w:r>
        <w:rPr>
          <w:color w:val="000000"/>
          <w:spacing w:val="-2"/>
        </w:rPr>
        <w:t>Проект Б генерирует денежные потоки в течение трех лет: в 1-й год – 55 тыс. руб., во 2-ой год – 85 тыс. руб., в 3-тй год 90 тыс. руб.</w:t>
      </w:r>
    </w:p>
    <w:p w:rsidR="00DA5F88" w:rsidRDefault="00DA5F88">
      <w:pPr>
        <w:ind w:firstLine="709"/>
        <w:rPr>
          <w:color w:val="000000"/>
          <w:spacing w:val="-2"/>
        </w:rPr>
      </w:pPr>
      <w:r>
        <w:rPr>
          <w:color w:val="000000"/>
          <w:spacing w:val="-2"/>
        </w:rPr>
        <w:t>Определите предпочтительный для предприятия проект.</w:t>
      </w:r>
    </w:p>
    <w:p w:rsidR="00DA5F88" w:rsidRDefault="00DA5F88">
      <w:pPr>
        <w:ind w:firstLine="709"/>
        <w:rPr>
          <w:color w:val="000000"/>
          <w:spacing w:val="-2"/>
        </w:rPr>
      </w:pPr>
      <w:r>
        <w:rPr>
          <w:b/>
          <w:bCs/>
          <w:color w:val="000000"/>
          <w:spacing w:val="-2"/>
        </w:rPr>
        <w:t>Задача 2.</w:t>
      </w:r>
      <w:r>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DA5F88" w:rsidRDefault="00DA5F88">
      <w:pPr>
        <w:ind w:firstLine="709"/>
        <w:jc w:val="both"/>
        <w:rPr>
          <w:spacing w:val="-2"/>
        </w:rPr>
      </w:pPr>
      <w:r>
        <w:rPr>
          <w:b/>
          <w:i/>
          <w:spacing w:val="-2"/>
        </w:rPr>
        <w:t xml:space="preserve">Задача 3. </w:t>
      </w:r>
      <w:r>
        <w:rPr>
          <w:spacing w:val="-2"/>
        </w:rPr>
        <w:t xml:space="preserve">Предприниматель собирается инвестировать средства в размере 40 </w:t>
      </w:r>
      <w:proofErr w:type="spellStart"/>
      <w:r>
        <w:rPr>
          <w:spacing w:val="-2"/>
        </w:rPr>
        <w:t>тыс</w:t>
      </w:r>
      <w:proofErr w:type="spellEnd"/>
      <w:r>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DA5F88" w:rsidRDefault="00DA5F88">
      <w:pPr>
        <w:ind w:firstLine="709"/>
        <w:jc w:val="both"/>
        <w:rPr>
          <w:spacing w:val="-2"/>
        </w:rPr>
      </w:pPr>
      <w:r>
        <w:rPr>
          <w:b/>
          <w:i/>
          <w:spacing w:val="-2"/>
        </w:rPr>
        <w:t>Задача 4.</w:t>
      </w:r>
      <w:r>
        <w:rPr>
          <w:spacing w:val="-2"/>
        </w:rPr>
        <w:t xml:space="preserve"> Фирма собирается приобрести машину за 9 </w:t>
      </w:r>
      <w:proofErr w:type="spellStart"/>
      <w:r>
        <w:rPr>
          <w:spacing w:val="-2"/>
        </w:rPr>
        <w:t>тыс.у.е</w:t>
      </w:r>
      <w:proofErr w:type="spellEnd"/>
      <w:r>
        <w:rPr>
          <w:spacing w:val="-2"/>
        </w:rPr>
        <w:t xml:space="preserve">. Ожидается, что она прослужит пять лет и будет ежегодно приносить доход 2 </w:t>
      </w:r>
      <w:proofErr w:type="spellStart"/>
      <w:r>
        <w:rPr>
          <w:spacing w:val="-2"/>
        </w:rPr>
        <w:t>тыс.у.е</w:t>
      </w:r>
      <w:proofErr w:type="spellEnd"/>
      <w:r>
        <w:rPr>
          <w:spacing w:val="-2"/>
        </w:rPr>
        <w:t>. Целесообразно ли осуществлять эту покупку, если ставка процента составляет 7%?</w:t>
      </w:r>
    </w:p>
    <w:p w:rsidR="00DA5F88" w:rsidRDefault="00DA5F88">
      <w:pPr>
        <w:ind w:firstLine="709"/>
        <w:jc w:val="both"/>
        <w:rPr>
          <w:spacing w:val="-2"/>
        </w:rPr>
      </w:pPr>
      <w:r>
        <w:rPr>
          <w:b/>
          <w:i/>
          <w:spacing w:val="-2"/>
        </w:rPr>
        <w:t>Задача 5</w:t>
      </w:r>
      <w:r>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DA5F88" w:rsidRDefault="00DA5F88">
      <w:pPr>
        <w:ind w:firstLine="709"/>
        <w:jc w:val="both"/>
        <w:outlineLvl w:val="0"/>
        <w:rPr>
          <w:spacing w:val="-2"/>
        </w:rPr>
      </w:pPr>
      <w:r>
        <w:rPr>
          <w:b/>
          <w:i/>
          <w:spacing w:val="-2"/>
        </w:rPr>
        <w:t>Задача 6.</w:t>
      </w:r>
      <w:r>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Pr>
          <w:spacing w:val="-2"/>
        </w:rPr>
        <w:t>ден</w:t>
      </w:r>
      <w:proofErr w:type="spellEnd"/>
      <w:r>
        <w:rPr>
          <w:spacing w:val="-2"/>
        </w:rPr>
        <w:t xml:space="preserve">. ед., переменные издержки на 1 ед. изделия – 160 </w:t>
      </w:r>
      <w:proofErr w:type="spellStart"/>
      <w:r>
        <w:rPr>
          <w:spacing w:val="-2"/>
        </w:rPr>
        <w:t>ден</w:t>
      </w:r>
      <w:proofErr w:type="spellEnd"/>
      <w:r>
        <w:rPr>
          <w:spacing w:val="-2"/>
        </w:rPr>
        <w:t xml:space="preserve">. ед., постоянные издержки составляют 100 тыс. </w:t>
      </w:r>
      <w:proofErr w:type="spellStart"/>
      <w:r>
        <w:rPr>
          <w:spacing w:val="-2"/>
        </w:rPr>
        <w:t>ден</w:t>
      </w:r>
      <w:proofErr w:type="spellEnd"/>
      <w:r>
        <w:rPr>
          <w:spacing w:val="-2"/>
        </w:rPr>
        <w:t>. ед. Найдите точку безубыточности, постройте график безубыточности. Сделайте выводы о финансовом положении предприятия.</w:t>
      </w:r>
    </w:p>
    <w:p w:rsidR="00DA5F88" w:rsidRDefault="00DA5F88">
      <w:pPr>
        <w:ind w:firstLine="709"/>
        <w:jc w:val="both"/>
        <w:rPr>
          <w:spacing w:val="-2"/>
        </w:rPr>
      </w:pPr>
      <w:r>
        <w:rPr>
          <w:b/>
          <w:i/>
          <w:spacing w:val="-2"/>
        </w:rPr>
        <w:t>Задача 7.</w:t>
      </w:r>
      <w:r>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DA5F88" w:rsidRDefault="00DA5F88">
      <w:pPr>
        <w:ind w:firstLine="709"/>
        <w:jc w:val="both"/>
        <w:rPr>
          <w:spacing w:val="-2"/>
        </w:rPr>
      </w:pPr>
      <w:r>
        <w:rPr>
          <w:b/>
          <w:i/>
          <w:spacing w:val="-2"/>
        </w:rPr>
        <w:t>Задача 8.</w:t>
      </w:r>
      <w:r>
        <w:rPr>
          <w:spacing w:val="-2"/>
        </w:rPr>
        <w:t xml:space="preserve"> Определите, выгодно ли приобретать оборудование по цене 140 тыс. </w:t>
      </w:r>
      <w:proofErr w:type="spellStart"/>
      <w:r>
        <w:rPr>
          <w:spacing w:val="-2"/>
        </w:rPr>
        <w:t>ден</w:t>
      </w:r>
      <w:proofErr w:type="spellEnd"/>
      <w:r>
        <w:rPr>
          <w:spacing w:val="-2"/>
        </w:rPr>
        <w:t xml:space="preserve">. ед., если от эксплуатации в течение пяти лет ожидаются следующие чистые годовые доходы: 1-ый год -50 тыс. </w:t>
      </w:r>
      <w:proofErr w:type="spellStart"/>
      <w:r>
        <w:rPr>
          <w:spacing w:val="-2"/>
        </w:rPr>
        <w:t>ден</w:t>
      </w:r>
      <w:proofErr w:type="spellEnd"/>
      <w:r>
        <w:rPr>
          <w:spacing w:val="-2"/>
        </w:rPr>
        <w:t xml:space="preserve">. </w:t>
      </w:r>
      <w:proofErr w:type="spellStart"/>
      <w:r>
        <w:rPr>
          <w:spacing w:val="-2"/>
        </w:rPr>
        <w:t>ед</w:t>
      </w:r>
      <w:proofErr w:type="spellEnd"/>
      <w:r>
        <w:rPr>
          <w:spacing w:val="-2"/>
        </w:rPr>
        <w:t xml:space="preserve">, 2-ой год-40 тыс. </w:t>
      </w:r>
      <w:proofErr w:type="spellStart"/>
      <w:r>
        <w:rPr>
          <w:spacing w:val="-2"/>
        </w:rPr>
        <w:t>ден</w:t>
      </w:r>
      <w:proofErr w:type="spellEnd"/>
      <w:r>
        <w:rPr>
          <w:spacing w:val="-2"/>
        </w:rPr>
        <w:t>. ед., З-</w:t>
      </w:r>
      <w:proofErr w:type="spellStart"/>
      <w:r>
        <w:rPr>
          <w:spacing w:val="-2"/>
        </w:rPr>
        <w:t>ий</w:t>
      </w:r>
      <w:proofErr w:type="spellEnd"/>
      <w:r>
        <w:rPr>
          <w:spacing w:val="-2"/>
        </w:rPr>
        <w:t xml:space="preserve"> - 40 тыс. </w:t>
      </w:r>
      <w:proofErr w:type="spellStart"/>
      <w:r>
        <w:rPr>
          <w:spacing w:val="-2"/>
        </w:rPr>
        <w:t>ден</w:t>
      </w:r>
      <w:proofErr w:type="spellEnd"/>
      <w:r>
        <w:rPr>
          <w:spacing w:val="-2"/>
        </w:rPr>
        <w:t xml:space="preserve">. ед., 4-ый - 30 тыс. </w:t>
      </w:r>
      <w:proofErr w:type="spellStart"/>
      <w:r>
        <w:rPr>
          <w:spacing w:val="-2"/>
        </w:rPr>
        <w:t>ден</w:t>
      </w:r>
      <w:proofErr w:type="spellEnd"/>
      <w:r>
        <w:rPr>
          <w:spacing w:val="-2"/>
        </w:rPr>
        <w:t xml:space="preserve">. ед., 5-ый - 30 тыс. </w:t>
      </w:r>
      <w:proofErr w:type="spellStart"/>
      <w:r>
        <w:rPr>
          <w:spacing w:val="-2"/>
        </w:rPr>
        <w:t>ден</w:t>
      </w:r>
      <w:proofErr w:type="spellEnd"/>
      <w:r>
        <w:rPr>
          <w:spacing w:val="-2"/>
        </w:rPr>
        <w:t>. ед. Ставка ссудного процента составляет 11%.</w:t>
      </w:r>
    </w:p>
    <w:p w:rsidR="00DA5F88" w:rsidRDefault="00DA5F88">
      <w:pPr>
        <w:ind w:firstLine="709"/>
        <w:jc w:val="both"/>
        <w:rPr>
          <w:spacing w:val="-2"/>
        </w:rPr>
      </w:pPr>
      <w:r>
        <w:rPr>
          <w:b/>
          <w:i/>
          <w:spacing w:val="-2"/>
        </w:rPr>
        <w:t>Задача 9.</w:t>
      </w:r>
      <w:r>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DA5F88" w:rsidRDefault="00DA5F88">
      <w:pPr>
        <w:jc w:val="both"/>
      </w:pPr>
      <w:r>
        <w:rPr>
          <w:i/>
        </w:rPr>
        <w:t>Данные задачи нужно подготовить в письменной форме.</w:t>
      </w:r>
    </w:p>
    <w:p w:rsidR="00DA5F88" w:rsidRDefault="00DA5F88">
      <w:pPr>
        <w:jc w:val="both"/>
        <w:rPr>
          <w:b/>
          <w:sz w:val="16"/>
          <w:szCs w:val="16"/>
        </w:rPr>
      </w:pPr>
    </w:p>
    <w:p w:rsidR="00DA5F88" w:rsidRDefault="00DA5F88">
      <w:pPr>
        <w:jc w:val="both"/>
        <w:rPr>
          <w:b/>
          <w:bCs/>
        </w:rPr>
      </w:pPr>
      <w:r>
        <w:rPr>
          <w:b/>
          <w:bCs/>
        </w:rPr>
        <w:t xml:space="preserve">Тема 5. </w:t>
      </w:r>
      <w:r>
        <w:rPr>
          <w:b/>
          <w:spacing w:val="-4"/>
        </w:rPr>
        <w:t xml:space="preserve">Международное предпринимательство и практика </w:t>
      </w:r>
      <w:r>
        <w:rPr>
          <w:b/>
          <w:bCs/>
          <w:spacing w:val="-4"/>
        </w:rPr>
        <w:t>выхода на внешние рынки</w:t>
      </w:r>
    </w:p>
    <w:p w:rsidR="00DA5F88" w:rsidRDefault="00DA5F88">
      <w:pPr>
        <w:ind w:firstLine="708"/>
        <w:jc w:val="both"/>
        <w:rPr>
          <w:bCs/>
          <w:i/>
        </w:rPr>
      </w:pPr>
      <w:r>
        <w:rPr>
          <w:bCs/>
          <w:i/>
        </w:rPr>
        <w:t>Вопросы к занятию</w:t>
      </w:r>
    </w:p>
    <w:p w:rsidR="00DA5F88" w:rsidRDefault="00DA5F88">
      <w:pPr>
        <w:pStyle w:val="aa"/>
        <w:numPr>
          <w:ilvl w:val="0"/>
          <w:numId w:val="12"/>
        </w:numPr>
        <w:jc w:val="both"/>
      </w:pPr>
      <w:r>
        <w:t xml:space="preserve">Современный этап развития международного бизнеса. </w:t>
      </w:r>
    </w:p>
    <w:p w:rsidR="00DA5F88" w:rsidRDefault="00DA5F88">
      <w:pPr>
        <w:pStyle w:val="aa"/>
        <w:numPr>
          <w:ilvl w:val="0"/>
          <w:numId w:val="12"/>
        </w:numPr>
        <w:jc w:val="both"/>
      </w:pPr>
      <w:r>
        <w:t xml:space="preserve"> Глобализация  международного бизнеса. </w:t>
      </w:r>
    </w:p>
    <w:p w:rsidR="00DA5F88" w:rsidRDefault="00DA5F88">
      <w:pPr>
        <w:pStyle w:val="aa"/>
        <w:numPr>
          <w:ilvl w:val="0"/>
          <w:numId w:val="12"/>
        </w:numPr>
        <w:jc w:val="both"/>
      </w:pPr>
      <w:r>
        <w:t xml:space="preserve">Этапы и порядок выхода на внешние рынки. </w:t>
      </w:r>
    </w:p>
    <w:p w:rsidR="00DA5F88" w:rsidRDefault="00DA5F88">
      <w:pPr>
        <w:pStyle w:val="aa"/>
        <w:numPr>
          <w:ilvl w:val="0"/>
          <w:numId w:val="12"/>
        </w:numPr>
        <w:jc w:val="both"/>
      </w:pPr>
      <w:r>
        <w:lastRenderedPageBreak/>
        <w:t>Л</w:t>
      </w:r>
      <w:r>
        <w:rPr>
          <w:bCs/>
        </w:rPr>
        <w:t>огистика и продвижение (закупка) товара на иностранных рынках</w:t>
      </w:r>
      <w:r>
        <w:t xml:space="preserve"> </w:t>
      </w:r>
    </w:p>
    <w:p w:rsidR="00DA5F88" w:rsidRDefault="00DA5F88">
      <w:pPr>
        <w:pStyle w:val="a4"/>
        <w:rPr>
          <w:b/>
          <w:sz w:val="16"/>
          <w:szCs w:val="16"/>
        </w:rPr>
      </w:pPr>
    </w:p>
    <w:p w:rsidR="00DA5F88" w:rsidRDefault="00DA5F88">
      <w:pPr>
        <w:ind w:firstLine="708"/>
        <w:jc w:val="both"/>
      </w:pPr>
      <w:r>
        <w:rPr>
          <w:i/>
        </w:rPr>
        <w:t>Подготовка и защита информационного проекта (презентации)</w:t>
      </w:r>
      <w:r>
        <w:t xml:space="preserve">: представить в форме презентации материалы, связанные с </w:t>
      </w:r>
      <w:r>
        <w:rPr>
          <w:bCs/>
        </w:rPr>
        <w:t xml:space="preserve">выходом на внешние рынки </w:t>
      </w:r>
      <w:r>
        <w:rPr>
          <w:spacing w:val="-4"/>
        </w:rPr>
        <w:t>предлагаемой Вами предпринимательской идеи (бизнеса).</w:t>
      </w:r>
      <w:r>
        <w:t xml:space="preserve"> </w:t>
      </w:r>
    </w:p>
    <w:p w:rsidR="00DA5F88" w:rsidRDefault="00DA5F88">
      <w:pPr>
        <w:ind w:firstLine="708"/>
        <w:jc w:val="both"/>
        <w:rPr>
          <w:color w:val="000000"/>
          <w:sz w:val="16"/>
          <w:szCs w:val="16"/>
        </w:rPr>
      </w:pPr>
    </w:p>
    <w:p w:rsidR="00DA5F88" w:rsidRDefault="00DA5F88">
      <w:pPr>
        <w:pStyle w:val="1"/>
        <w:spacing w:after="0" w:line="240" w:lineRule="auto"/>
        <w:ind w:left="0"/>
        <w:jc w:val="both"/>
        <w:rPr>
          <w:rFonts w:ascii="Times New Roman" w:hAnsi="Times New Roman"/>
          <w:b/>
          <w:color w:val="FF0000"/>
          <w:sz w:val="24"/>
          <w:szCs w:val="24"/>
        </w:rPr>
      </w:pPr>
      <w:r>
        <w:rPr>
          <w:rFonts w:ascii="Times New Roman" w:hAnsi="Times New Roman"/>
          <w:b/>
          <w:sz w:val="24"/>
          <w:szCs w:val="24"/>
        </w:rPr>
        <w:t xml:space="preserve">Тема 6. </w:t>
      </w:r>
      <w:r>
        <w:rPr>
          <w:rFonts w:ascii="Times New Roman" w:hAnsi="Times New Roman"/>
          <w:b/>
          <w:spacing w:val="-4"/>
          <w:sz w:val="24"/>
          <w:szCs w:val="24"/>
        </w:rPr>
        <w:t>Предпринимательский риск и деловая репутация</w:t>
      </w:r>
      <w:r>
        <w:rPr>
          <w:rFonts w:ascii="Times New Roman" w:hAnsi="Times New Roman"/>
          <w:b/>
          <w:color w:val="FF0000"/>
          <w:sz w:val="24"/>
          <w:szCs w:val="24"/>
        </w:rPr>
        <w:t xml:space="preserve"> </w:t>
      </w:r>
    </w:p>
    <w:p w:rsidR="00DA5F88" w:rsidRDefault="00DA5F88">
      <w:pPr>
        <w:ind w:firstLine="708"/>
        <w:jc w:val="both"/>
        <w:rPr>
          <w:i/>
        </w:rPr>
      </w:pPr>
      <w:r>
        <w:rPr>
          <w:i/>
        </w:rPr>
        <w:t>Вопросы к занятию</w:t>
      </w:r>
    </w:p>
    <w:p w:rsidR="00DA5F88" w:rsidRDefault="00DA5F88">
      <w:pPr>
        <w:pStyle w:val="aa"/>
        <w:numPr>
          <w:ilvl w:val="0"/>
          <w:numId w:val="13"/>
        </w:numPr>
        <w:shd w:val="clear" w:color="auto" w:fill="FFFFFF"/>
        <w:tabs>
          <w:tab w:val="left" w:pos="993"/>
        </w:tabs>
        <w:ind w:right="22"/>
        <w:jc w:val="both"/>
      </w:pPr>
      <w:r>
        <w:t xml:space="preserve">Сущность и функции предпринимательского риска. </w:t>
      </w:r>
    </w:p>
    <w:p w:rsidR="00DA5F88" w:rsidRDefault="00DA5F88">
      <w:pPr>
        <w:pStyle w:val="aa"/>
        <w:numPr>
          <w:ilvl w:val="0"/>
          <w:numId w:val="13"/>
        </w:numPr>
        <w:shd w:val="clear" w:color="auto" w:fill="FFFFFF"/>
        <w:tabs>
          <w:tab w:val="left" w:pos="993"/>
        </w:tabs>
        <w:ind w:right="22"/>
        <w:jc w:val="both"/>
      </w:pPr>
      <w:r>
        <w:t xml:space="preserve">Факторы, влияющие на уровень предпринимательского риска.  </w:t>
      </w:r>
    </w:p>
    <w:p w:rsidR="00DA5F88" w:rsidRDefault="00DA5F88">
      <w:pPr>
        <w:pStyle w:val="aa"/>
        <w:numPr>
          <w:ilvl w:val="0"/>
          <w:numId w:val="13"/>
        </w:numPr>
        <w:shd w:val="clear" w:color="auto" w:fill="FFFFFF"/>
        <w:tabs>
          <w:tab w:val="left" w:pos="993"/>
        </w:tabs>
        <w:ind w:right="22"/>
        <w:jc w:val="both"/>
      </w:pPr>
      <w:r>
        <w:t xml:space="preserve">Управление экономическими рисками. </w:t>
      </w:r>
    </w:p>
    <w:p w:rsidR="00DA5F88" w:rsidRDefault="00DA5F88">
      <w:pPr>
        <w:pStyle w:val="aa"/>
        <w:numPr>
          <w:ilvl w:val="0"/>
          <w:numId w:val="13"/>
        </w:numPr>
        <w:shd w:val="clear" w:color="auto" w:fill="FFFFFF"/>
        <w:tabs>
          <w:tab w:val="left" w:pos="993"/>
        </w:tabs>
        <w:ind w:right="22"/>
        <w:jc w:val="both"/>
      </w:pPr>
      <w:r>
        <w:t>Венчурное и и</w:t>
      </w:r>
      <w:r>
        <w:rPr>
          <w:bCs/>
          <w:iCs/>
          <w:spacing w:val="-4"/>
        </w:rPr>
        <w:t xml:space="preserve">нновационное предпринимательство. </w:t>
      </w:r>
    </w:p>
    <w:p w:rsidR="00DA5F88" w:rsidRDefault="00DA5F88">
      <w:pPr>
        <w:pStyle w:val="aa"/>
        <w:numPr>
          <w:ilvl w:val="0"/>
          <w:numId w:val="13"/>
        </w:numPr>
        <w:shd w:val="clear" w:color="auto" w:fill="FFFFFF"/>
        <w:tabs>
          <w:tab w:val="left" w:pos="993"/>
        </w:tabs>
        <w:ind w:right="22"/>
        <w:jc w:val="both"/>
      </w:pPr>
      <w:r>
        <w:rPr>
          <w:bCs/>
          <w:iCs/>
          <w:spacing w:val="-4"/>
        </w:rPr>
        <w:t>Нематериальные активы и деловая репутация компании.</w:t>
      </w:r>
    </w:p>
    <w:p w:rsidR="00DA5F88" w:rsidRDefault="00DA5F88">
      <w:pPr>
        <w:pStyle w:val="aa"/>
        <w:numPr>
          <w:ilvl w:val="0"/>
          <w:numId w:val="13"/>
        </w:numPr>
        <w:shd w:val="clear" w:color="auto" w:fill="FFFFFF"/>
        <w:tabs>
          <w:tab w:val="left" w:pos="993"/>
        </w:tabs>
        <w:ind w:right="22"/>
        <w:jc w:val="both"/>
      </w:pPr>
      <w:r>
        <w:rPr>
          <w:bCs/>
          <w:iCs/>
          <w:spacing w:val="-4"/>
        </w:rPr>
        <w:t>Методы и инструменты повышения деловой репутации</w:t>
      </w:r>
      <w:r>
        <w:t>.</w:t>
      </w:r>
    </w:p>
    <w:p w:rsidR="00DA5F88" w:rsidRDefault="00DA5F88">
      <w:pPr>
        <w:pStyle w:val="aa"/>
        <w:numPr>
          <w:ilvl w:val="0"/>
          <w:numId w:val="13"/>
        </w:numPr>
        <w:shd w:val="clear" w:color="auto" w:fill="FFFFFF"/>
        <w:tabs>
          <w:tab w:val="left" w:pos="993"/>
        </w:tabs>
        <w:ind w:right="22"/>
        <w:jc w:val="both"/>
      </w:pPr>
      <w:r>
        <w:t xml:space="preserve"> </w:t>
      </w:r>
      <w:r>
        <w:rPr>
          <w:bCs/>
          <w:iCs/>
          <w:spacing w:val="-4"/>
        </w:rPr>
        <w:t xml:space="preserve">Этика в предпринимательской деятельности. </w:t>
      </w:r>
    </w:p>
    <w:p w:rsidR="00DA5F88" w:rsidRDefault="00DA5F88">
      <w:pPr>
        <w:jc w:val="both"/>
        <w:rPr>
          <w:b/>
          <w:sz w:val="16"/>
          <w:szCs w:val="16"/>
        </w:rPr>
      </w:pPr>
    </w:p>
    <w:p w:rsidR="00DA5F88" w:rsidRDefault="00DA5F88">
      <w:pPr>
        <w:ind w:firstLine="567"/>
        <w:jc w:val="both"/>
        <w:rPr>
          <w:i/>
        </w:rPr>
      </w:pPr>
      <w:r>
        <w:rPr>
          <w:bCs/>
          <w:i/>
        </w:rPr>
        <w:t>З</w:t>
      </w:r>
      <w:r>
        <w:rPr>
          <w:i/>
        </w:rPr>
        <w:t xml:space="preserve">адание: </w:t>
      </w:r>
    </w:p>
    <w:p w:rsidR="00DA5F88" w:rsidRDefault="00DA5F88">
      <w:pPr>
        <w:ind w:firstLine="708"/>
        <w:jc w:val="both"/>
      </w:pPr>
      <w:r>
        <w:t>Изучить нормы поведения предпринимателя, о  требованиях, предъявляемых культурным обществом к его стилю работы, характеру общения с людьми, социальному облику. Обосновать ф</w:t>
      </w:r>
      <w:r>
        <w:rPr>
          <w:b/>
          <w:bCs/>
          <w:i/>
          <w:iCs/>
        </w:rPr>
        <w:t xml:space="preserve">акторы, которые будут формировать положительную  репутацию </w:t>
      </w:r>
      <w:r>
        <w:rPr>
          <w:spacing w:val="-4"/>
        </w:rPr>
        <w:t>предлагаемой Вами предпринимательской организации.</w:t>
      </w:r>
      <w:r>
        <w:t xml:space="preserve"> Подготовить визитную карточку для  </w:t>
      </w:r>
      <w:r>
        <w:rPr>
          <w:spacing w:val="-4"/>
        </w:rPr>
        <w:t>предлагаемой Вами предпринимательской идеи (бизнеса).</w:t>
      </w:r>
      <w:r>
        <w:t xml:space="preserve"> </w:t>
      </w:r>
    </w:p>
    <w:p w:rsidR="00DA5F88" w:rsidRDefault="00DA5F88">
      <w:pPr>
        <w:ind w:firstLine="708"/>
        <w:jc w:val="both"/>
      </w:pPr>
      <w:r>
        <w:t xml:space="preserve">Оценить уровень риска </w:t>
      </w:r>
      <w:r>
        <w:rPr>
          <w:spacing w:val="-4"/>
        </w:rPr>
        <w:t>предлагаемой Вами предпринимательской идеи (бизнеса).</w:t>
      </w:r>
      <w:r>
        <w:t xml:space="preserve"> </w:t>
      </w:r>
    </w:p>
    <w:p w:rsidR="00DA5F88" w:rsidRDefault="00DA5F88">
      <w:pPr>
        <w:ind w:firstLine="708"/>
        <w:jc w:val="both"/>
        <w:rPr>
          <w:sz w:val="16"/>
          <w:szCs w:val="16"/>
        </w:rPr>
      </w:pPr>
    </w:p>
    <w:p w:rsidR="00DA5F88" w:rsidRDefault="00DA5F88">
      <w:pPr>
        <w:ind w:firstLine="708"/>
        <w:jc w:val="both"/>
        <w:rPr>
          <w:spacing w:val="-4"/>
        </w:rPr>
      </w:pPr>
      <w:r>
        <w:t xml:space="preserve">Таблица 1 – Оценка уровня риска </w:t>
      </w:r>
      <w:r>
        <w:rPr>
          <w:spacing w:val="-4"/>
        </w:rPr>
        <w:t>предлагаемой предпринимательской идеи (бизнеса)</w:t>
      </w:r>
    </w:p>
    <w:p w:rsidR="00DA5F88" w:rsidRDefault="00DA5F88">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DA5F88" w:rsidTr="00351F7B">
        <w:tc>
          <w:tcPr>
            <w:tcW w:w="6629" w:type="dxa"/>
            <w:vAlign w:val="center"/>
          </w:tcPr>
          <w:p w:rsidR="00DA5F88" w:rsidRPr="00351F7B" w:rsidRDefault="00DA5F88" w:rsidP="00351F7B">
            <w:pPr>
              <w:ind w:left="-57" w:right="-57"/>
              <w:jc w:val="center"/>
              <w:rPr>
                <w:snapToGrid w:val="0"/>
                <w:spacing w:val="-4"/>
              </w:rPr>
            </w:pPr>
            <w:r w:rsidRPr="00351F7B">
              <w:rPr>
                <w:spacing w:val="-4"/>
              </w:rPr>
              <w:t>Факторы риска, влияющие на уровень прибыли</w:t>
            </w:r>
          </w:p>
        </w:tc>
        <w:tc>
          <w:tcPr>
            <w:tcW w:w="992" w:type="dxa"/>
            <w:vAlign w:val="center"/>
          </w:tcPr>
          <w:p w:rsidR="00DA5F88" w:rsidRPr="00351F7B" w:rsidRDefault="00DA5F88" w:rsidP="00351F7B">
            <w:pPr>
              <w:ind w:left="-57" w:right="-57"/>
              <w:jc w:val="center"/>
              <w:rPr>
                <w:spacing w:val="-6"/>
              </w:rPr>
            </w:pPr>
            <w:r w:rsidRPr="00351F7B">
              <w:rPr>
                <w:spacing w:val="-6"/>
                <w:sz w:val="22"/>
                <w:szCs w:val="22"/>
              </w:rPr>
              <w:t>Вес фактора</w:t>
            </w:r>
          </w:p>
        </w:tc>
        <w:tc>
          <w:tcPr>
            <w:tcW w:w="1134" w:type="dxa"/>
            <w:vAlign w:val="center"/>
          </w:tcPr>
          <w:p w:rsidR="00DA5F88" w:rsidRPr="00351F7B" w:rsidRDefault="00DA5F88" w:rsidP="00351F7B">
            <w:pPr>
              <w:ind w:left="-57" w:right="-57"/>
              <w:jc w:val="center"/>
              <w:rPr>
                <w:spacing w:val="-6"/>
              </w:rPr>
            </w:pPr>
            <w:r w:rsidRPr="00351F7B">
              <w:rPr>
                <w:spacing w:val="-6"/>
                <w:sz w:val="22"/>
                <w:szCs w:val="22"/>
              </w:rPr>
              <w:t>Экспертная оценка</w:t>
            </w:r>
          </w:p>
        </w:tc>
        <w:tc>
          <w:tcPr>
            <w:tcW w:w="993" w:type="dxa"/>
            <w:vAlign w:val="center"/>
          </w:tcPr>
          <w:p w:rsidR="00DA5F88" w:rsidRPr="00351F7B" w:rsidRDefault="00DA5F88" w:rsidP="00351F7B">
            <w:pPr>
              <w:ind w:left="-57" w:right="-57"/>
              <w:jc w:val="center"/>
              <w:rPr>
                <w:spacing w:val="-6"/>
              </w:rPr>
            </w:pPr>
            <w:r w:rsidRPr="00351F7B">
              <w:rPr>
                <w:spacing w:val="-6"/>
                <w:sz w:val="22"/>
                <w:szCs w:val="22"/>
              </w:rPr>
              <w:t>Уровень риска</w:t>
            </w: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1. Потери в результате низкой дисциплины поставок сырья</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4. Перерасход сырья и материалов</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0,08</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5. Потери от снижения квалификации персонала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0,07</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8. Низкий спрос на товар (услуги)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9. Низкая платежеспособность основных потребителей</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0,13</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10. Низкая конкурентоспособности продукции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0,12</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Сумма</w:t>
            </w:r>
          </w:p>
        </w:tc>
        <w:tc>
          <w:tcPr>
            <w:tcW w:w="992" w:type="dxa"/>
          </w:tcPr>
          <w:p w:rsidR="00DA5F88" w:rsidRPr="00351F7B" w:rsidRDefault="00DA5F88" w:rsidP="00351F7B">
            <w:pPr>
              <w:ind w:left="-57" w:right="-57"/>
              <w:jc w:val="center"/>
              <w:rPr>
                <w:snapToGrid w:val="0"/>
              </w:rPr>
            </w:pPr>
            <w:r w:rsidRPr="00351F7B">
              <w:rPr>
                <w:snapToGrid w:val="0"/>
              </w:rPr>
              <w:t>1,0</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bl>
    <w:p w:rsidR="00DA5F88" w:rsidRDefault="00DA5F88">
      <w:pPr>
        <w:autoSpaceDE w:val="0"/>
        <w:autoSpaceDN w:val="0"/>
        <w:jc w:val="both"/>
        <w:rPr>
          <w:snapToGrid w:val="0"/>
          <w:sz w:val="22"/>
          <w:szCs w:val="22"/>
        </w:rPr>
      </w:pPr>
      <w:r>
        <w:rPr>
          <w:iCs/>
          <w:sz w:val="22"/>
          <w:szCs w:val="22"/>
        </w:rPr>
        <w:t xml:space="preserve">Примечание: Экспертная оценка должна отражать вероятность потерь по каждому направлению. Например, </w:t>
      </w:r>
      <w:r>
        <w:rPr>
          <w:snapToGrid w:val="0"/>
          <w:sz w:val="22"/>
          <w:szCs w:val="22"/>
        </w:rPr>
        <w:t xml:space="preserve">экспертная оценка </w:t>
      </w:r>
      <w:r>
        <w:rPr>
          <w:iCs/>
          <w:sz w:val="22"/>
          <w:szCs w:val="22"/>
        </w:rPr>
        <w:t>по направлению «</w:t>
      </w:r>
      <w:r>
        <w:rPr>
          <w:snapToGrid w:val="0"/>
          <w:sz w:val="22"/>
          <w:szCs w:val="22"/>
        </w:rPr>
        <w:t xml:space="preserve">Потери в результате низкой дисциплины поставок сырья» показала вероятность снижения прибыли на 2 %. </w:t>
      </w:r>
    </w:p>
    <w:p w:rsidR="00DA5F88" w:rsidRDefault="00DA5F88">
      <w:pPr>
        <w:autoSpaceDE w:val="0"/>
        <w:autoSpaceDN w:val="0"/>
        <w:jc w:val="both"/>
        <w:rPr>
          <w:sz w:val="22"/>
          <w:szCs w:val="22"/>
        </w:rPr>
      </w:pPr>
      <w:r>
        <w:rPr>
          <w:snapToGrid w:val="0"/>
          <w:sz w:val="22"/>
          <w:szCs w:val="22"/>
        </w:rPr>
        <w:t>Соответственно, в колонке «Экспертная оценка» устанавливается значение 2 %</w:t>
      </w:r>
      <w:r>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Pr>
          <w:spacing w:val="-4"/>
          <w:sz w:val="22"/>
          <w:szCs w:val="22"/>
        </w:rPr>
        <w:t>Вами предпринимательской идеи (бизнеса).</w:t>
      </w:r>
      <w:r>
        <w:rPr>
          <w:sz w:val="22"/>
          <w:szCs w:val="22"/>
        </w:rPr>
        <w:t xml:space="preserve"> </w:t>
      </w:r>
    </w:p>
    <w:p w:rsidR="00DA5F88" w:rsidRDefault="00DA5F88">
      <w:pPr>
        <w:autoSpaceDE w:val="0"/>
        <w:autoSpaceDN w:val="0"/>
        <w:jc w:val="both"/>
        <w:rPr>
          <w:sz w:val="16"/>
          <w:szCs w:val="16"/>
        </w:rPr>
      </w:pPr>
    </w:p>
    <w:p w:rsidR="00DA5F88" w:rsidRDefault="00DA5F88">
      <w:pPr>
        <w:tabs>
          <w:tab w:val="left" w:pos="567"/>
        </w:tabs>
        <w:spacing w:line="360" w:lineRule="auto"/>
        <w:jc w:val="center"/>
        <w:rPr>
          <w:snapToGrid w:val="0"/>
        </w:rPr>
      </w:pPr>
      <w:r>
        <w:rPr>
          <w:snapToGrid w:val="0"/>
        </w:rPr>
        <w:lastRenderedPageBreak/>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DA5F88" w:rsidTr="00351F7B">
        <w:tc>
          <w:tcPr>
            <w:tcW w:w="1985" w:type="dxa"/>
          </w:tcPr>
          <w:p w:rsidR="00DA5F88" w:rsidRPr="00351F7B" w:rsidRDefault="00DA5F88" w:rsidP="00351F7B">
            <w:pPr>
              <w:tabs>
                <w:tab w:val="left" w:pos="567"/>
              </w:tabs>
              <w:ind w:right="-108"/>
              <w:jc w:val="center"/>
              <w:rPr>
                <w:snapToGrid w:val="0"/>
              </w:rPr>
            </w:pPr>
            <w:r w:rsidRPr="00351F7B">
              <w:rPr>
                <w:snapToGrid w:val="0"/>
                <w:sz w:val="22"/>
                <w:szCs w:val="22"/>
              </w:rPr>
              <w:t>Вероятность величины риска, %</w:t>
            </w:r>
          </w:p>
        </w:tc>
        <w:tc>
          <w:tcPr>
            <w:tcW w:w="1667" w:type="dxa"/>
          </w:tcPr>
          <w:p w:rsidR="00DA5F88" w:rsidRPr="00351F7B" w:rsidRDefault="00DA5F88" w:rsidP="00351F7B">
            <w:pPr>
              <w:tabs>
                <w:tab w:val="left" w:pos="567"/>
              </w:tabs>
              <w:jc w:val="center"/>
              <w:rPr>
                <w:snapToGrid w:val="0"/>
              </w:rPr>
            </w:pPr>
            <w:r w:rsidRPr="00351F7B">
              <w:rPr>
                <w:snapToGrid w:val="0"/>
                <w:sz w:val="22"/>
                <w:szCs w:val="22"/>
              </w:rPr>
              <w:t xml:space="preserve">Наименование </w:t>
            </w:r>
          </w:p>
          <w:p w:rsidR="00DA5F88" w:rsidRPr="00351F7B" w:rsidRDefault="00DA5F88" w:rsidP="00351F7B">
            <w:pPr>
              <w:tabs>
                <w:tab w:val="left" w:pos="567"/>
              </w:tabs>
              <w:jc w:val="center"/>
              <w:rPr>
                <w:snapToGrid w:val="0"/>
              </w:rPr>
            </w:pPr>
            <w:r w:rsidRPr="00351F7B">
              <w:rPr>
                <w:snapToGrid w:val="0"/>
                <w:sz w:val="22"/>
                <w:szCs w:val="22"/>
              </w:rPr>
              <w:t>градаций риска</w:t>
            </w:r>
          </w:p>
        </w:tc>
        <w:tc>
          <w:tcPr>
            <w:tcW w:w="6095" w:type="dxa"/>
          </w:tcPr>
          <w:p w:rsidR="00DA5F88" w:rsidRPr="00351F7B" w:rsidRDefault="00DA5F88" w:rsidP="00351F7B">
            <w:pPr>
              <w:tabs>
                <w:tab w:val="left" w:pos="567"/>
              </w:tabs>
              <w:jc w:val="center"/>
              <w:rPr>
                <w:snapToGrid w:val="0"/>
              </w:rPr>
            </w:pPr>
            <w:r w:rsidRPr="00351F7B">
              <w:rPr>
                <w:snapToGrid w:val="0"/>
                <w:sz w:val="22"/>
                <w:szCs w:val="22"/>
              </w:rPr>
              <w:t>Характеристика зон риска</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80-100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Недопустимая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Вероятность банкротства предприятия (полная потеря имущества)</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60 - 80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Критическая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Возникновение вероятности потери  прибыли и вложенных средств</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40 - 60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Повышенная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 xml:space="preserve">Вероятность потери расчетной  прибыли </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20 - 40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Средняя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Уровень потерь, не превышающий размеры расчетной прибыли</w:t>
            </w:r>
          </w:p>
        </w:tc>
      </w:tr>
      <w:tr w:rsidR="00DA5F88" w:rsidTr="00351F7B">
        <w:trPr>
          <w:trHeight w:val="85"/>
        </w:trPr>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0 - 20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Минимальная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DA5F88" w:rsidRDefault="00DA5F88">
      <w:pPr>
        <w:widowControl w:val="0"/>
        <w:autoSpaceDE w:val="0"/>
        <w:autoSpaceDN w:val="0"/>
        <w:ind w:firstLine="709"/>
        <w:jc w:val="both"/>
        <w:rPr>
          <w:b/>
        </w:rPr>
      </w:pPr>
    </w:p>
    <w:p w:rsidR="00DA5F88" w:rsidRPr="00DC11F5" w:rsidRDefault="00DA5F88" w:rsidP="00051B5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5F88" w:rsidRPr="000F0F00" w:rsidRDefault="00DA5F88" w:rsidP="00051B5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5F88" w:rsidRPr="00DC11F5" w:rsidRDefault="00DA5F88" w:rsidP="00051B5E">
      <w:pPr>
        <w:widowControl w:val="0"/>
        <w:autoSpaceDE w:val="0"/>
        <w:autoSpaceDN w:val="0"/>
        <w:adjustRightInd w:val="0"/>
        <w:ind w:firstLine="708"/>
        <w:rPr>
          <w:b/>
          <w:bCs/>
          <w:i/>
          <w:iCs/>
          <w:highlight w:val="white"/>
        </w:rPr>
      </w:pPr>
    </w:p>
    <w:p w:rsidR="00DA5F88" w:rsidRDefault="00DA5F88">
      <w:pPr>
        <w:widowControl w:val="0"/>
        <w:autoSpaceDE w:val="0"/>
        <w:autoSpaceDN w:val="0"/>
        <w:ind w:firstLine="708"/>
        <w:rPr>
          <w:b/>
          <w:bCs/>
          <w:i/>
          <w:iCs/>
          <w:highlight w:val="white"/>
        </w:rPr>
      </w:pPr>
    </w:p>
    <w:p w:rsidR="00DA5F88" w:rsidRDefault="00DA5F88">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DA5F88" w:rsidRDefault="00DA5F88">
      <w:pPr>
        <w:autoSpaceDE w:val="0"/>
        <w:autoSpaceDN w:val="0"/>
        <w:ind w:left="708"/>
        <w:jc w:val="both"/>
        <w:rPr>
          <w:b/>
          <w:bCs/>
          <w:i/>
          <w:iCs/>
          <w:sz w:val="16"/>
          <w:szCs w:val="16"/>
        </w:rPr>
      </w:pPr>
    </w:p>
    <w:p w:rsidR="00DA5F88" w:rsidRDefault="00DA5F88">
      <w:pPr>
        <w:autoSpaceDE w:val="0"/>
        <w:autoSpaceDN w:val="0"/>
        <w:ind w:left="720"/>
        <w:rPr>
          <w:b/>
          <w:iCs/>
        </w:rPr>
      </w:pPr>
      <w:r>
        <w:rPr>
          <w:b/>
          <w:iCs/>
        </w:rPr>
        <w:t>7.1. Основная учебная литература:</w:t>
      </w:r>
    </w:p>
    <w:p w:rsidR="00DA5F88" w:rsidRDefault="00DA5F88">
      <w:pPr>
        <w:ind w:firstLine="397"/>
        <w:jc w:val="both"/>
        <w:rPr>
          <w:color w:val="000000"/>
          <w:sz w:val="16"/>
          <w:szCs w:val="16"/>
          <w:shd w:val="clear" w:color="auto" w:fill="FFFFFF"/>
        </w:rPr>
      </w:pPr>
    </w:p>
    <w:p w:rsidR="00DA5F88" w:rsidRDefault="00DA5F88">
      <w:pPr>
        <w:ind w:firstLine="397"/>
        <w:jc w:val="both"/>
        <w:rPr>
          <w:color w:val="000000"/>
          <w:shd w:val="clear" w:color="auto" w:fill="FFFFFF"/>
        </w:rPr>
      </w:pPr>
      <w:r>
        <w:rPr>
          <w:color w:val="000000"/>
          <w:shd w:val="clear" w:color="auto" w:fill="FFFFFF"/>
        </w:rPr>
        <w:t xml:space="preserve">1. </w:t>
      </w:r>
      <w:proofErr w:type="spellStart"/>
      <w:r>
        <w:rPr>
          <w:color w:val="000000"/>
          <w:shd w:val="clear" w:color="auto" w:fill="FFFFFF"/>
        </w:rPr>
        <w:t>Асаул</w:t>
      </w:r>
      <w:proofErr w:type="spellEnd"/>
      <w:r>
        <w:rPr>
          <w:color w:val="000000"/>
          <w:shd w:val="clear" w:color="auto" w:fill="FFFFFF"/>
        </w:rPr>
        <w:t xml:space="preserve">, А. Н. Организация предпринимательской деятельности : учебник / А. Н. </w:t>
      </w:r>
      <w:proofErr w:type="spellStart"/>
      <w:r>
        <w:rPr>
          <w:color w:val="000000"/>
          <w:shd w:val="clear" w:color="auto" w:fill="FFFFFF"/>
        </w:rPr>
        <w:t>Асаул</w:t>
      </w:r>
      <w:proofErr w:type="spellEnd"/>
      <w:r>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Pr>
            <w:rStyle w:val="a8"/>
            <w:shd w:val="clear" w:color="auto" w:fill="FFFFFF"/>
          </w:rPr>
          <w:t>http://www.iprbookshop.ru/18201.html</w:t>
        </w:r>
      </w:hyperlink>
      <w:r>
        <w:rPr>
          <w:color w:val="000000"/>
          <w:shd w:val="clear" w:color="auto" w:fill="FFFFFF"/>
        </w:rPr>
        <w:t xml:space="preserve">. — Режим доступа: для </w:t>
      </w:r>
      <w:proofErr w:type="spellStart"/>
      <w:r>
        <w:rPr>
          <w:color w:val="000000"/>
          <w:shd w:val="clear" w:color="auto" w:fill="FFFFFF"/>
        </w:rPr>
        <w:t>авторизир</w:t>
      </w:r>
      <w:proofErr w:type="spellEnd"/>
      <w:r>
        <w:rPr>
          <w:color w:val="000000"/>
          <w:shd w:val="clear" w:color="auto" w:fill="FFFFFF"/>
        </w:rPr>
        <w:t xml:space="preserve">. пользователей. - DOI: </w:t>
      </w:r>
      <w:hyperlink r:id="rId10" w:history="1">
        <w:r>
          <w:rPr>
            <w:rStyle w:val="a8"/>
            <w:shd w:val="clear" w:color="auto" w:fill="FFFFFF"/>
          </w:rPr>
          <w:t>https://doi.org/10.23682/18201</w:t>
        </w:r>
      </w:hyperlink>
      <w:r>
        <w:rPr>
          <w:color w:val="000000"/>
          <w:shd w:val="clear" w:color="auto" w:fill="FFFFFF"/>
        </w:rPr>
        <w:t>.</w:t>
      </w:r>
    </w:p>
    <w:p w:rsidR="00DA5F88" w:rsidRDefault="00DA5F88">
      <w:pPr>
        <w:ind w:firstLine="397"/>
        <w:jc w:val="both"/>
        <w:rPr>
          <w:color w:val="000000"/>
          <w:shd w:val="clear" w:color="auto" w:fill="FFFFFF"/>
        </w:rPr>
      </w:pPr>
      <w:r>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DA5F88" w:rsidRDefault="00DA5F88">
      <w:pPr>
        <w:ind w:firstLine="397"/>
        <w:jc w:val="both"/>
        <w:rPr>
          <w:color w:val="000000"/>
          <w:shd w:val="clear" w:color="auto" w:fill="FFFFFF"/>
        </w:rPr>
      </w:pPr>
      <w:r>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Pr>
          <w:color w:val="000000"/>
          <w:shd w:val="clear" w:color="auto" w:fill="FFFFFF"/>
        </w:rPr>
        <w:t>Колмыкова</w:t>
      </w:r>
      <w:proofErr w:type="spellEnd"/>
      <w:r>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11" w:history="1">
        <w:r>
          <w:rPr>
            <w:rStyle w:val="a8"/>
            <w:shd w:val="clear" w:color="auto" w:fill="FFFFFF"/>
          </w:rPr>
          <w:t>http://www.iprbookshop.ru/34305.html</w:t>
        </w:r>
      </w:hyperlink>
      <w:r>
        <w:rPr>
          <w:color w:val="000000"/>
          <w:shd w:val="clear" w:color="auto" w:fill="FFFFFF"/>
        </w:rPr>
        <w:t>.</w:t>
      </w:r>
    </w:p>
    <w:p w:rsidR="00DA5F88" w:rsidRDefault="00DA5F88">
      <w:pPr>
        <w:tabs>
          <w:tab w:val="left" w:pos="1560"/>
        </w:tabs>
        <w:ind w:firstLine="397"/>
        <w:jc w:val="both"/>
        <w:rPr>
          <w:color w:val="000000"/>
          <w:shd w:val="clear" w:color="auto" w:fill="FFFFFF"/>
        </w:rPr>
      </w:pPr>
      <w:r>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Pr>
          <w:color w:val="000000"/>
          <w:shd w:val="clear" w:color="auto" w:fill="FFFFFF"/>
        </w:rPr>
        <w:t>Сажнева</w:t>
      </w:r>
      <w:proofErr w:type="spellEnd"/>
      <w:r>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2" w:history="1">
        <w:r>
          <w:rPr>
            <w:rStyle w:val="a8"/>
            <w:shd w:val="clear" w:color="auto" w:fill="FFFFFF"/>
          </w:rPr>
          <w:t>http://www.iprbookshop.ru/67492.html</w:t>
        </w:r>
      </w:hyperlink>
    </w:p>
    <w:p w:rsidR="00DA5F88" w:rsidRDefault="00DA5F88">
      <w:pPr>
        <w:autoSpaceDE w:val="0"/>
        <w:autoSpaceDN w:val="0"/>
        <w:ind w:firstLine="426"/>
        <w:jc w:val="both"/>
        <w:rPr>
          <w:b/>
          <w:iCs/>
          <w:sz w:val="16"/>
          <w:szCs w:val="16"/>
        </w:rPr>
      </w:pPr>
    </w:p>
    <w:p w:rsidR="00DA5F88" w:rsidRDefault="00DA5F88">
      <w:pPr>
        <w:pStyle w:val="aa"/>
        <w:numPr>
          <w:ilvl w:val="1"/>
          <w:numId w:val="14"/>
        </w:numPr>
        <w:rPr>
          <w:b/>
          <w:iCs/>
        </w:rPr>
      </w:pPr>
      <w:r>
        <w:rPr>
          <w:b/>
          <w:iCs/>
        </w:rPr>
        <w:t>Дополнительная учебная литература:</w:t>
      </w:r>
    </w:p>
    <w:p w:rsidR="00DA5F88" w:rsidRDefault="00DA5F88">
      <w:pPr>
        <w:pStyle w:val="aa"/>
        <w:ind w:left="0" w:firstLine="397"/>
        <w:rPr>
          <w:iCs/>
          <w:sz w:val="16"/>
          <w:szCs w:val="16"/>
          <w:lang w:val="en-GB"/>
        </w:rPr>
      </w:pPr>
    </w:p>
    <w:p w:rsidR="00DA5F88" w:rsidRDefault="00DA5F88">
      <w:pPr>
        <w:pStyle w:val="aa"/>
        <w:ind w:left="0" w:firstLine="397"/>
        <w:jc w:val="both"/>
        <w:rPr>
          <w:shd w:val="clear" w:color="auto" w:fill="FFFFFF"/>
        </w:rPr>
      </w:pPr>
      <w:r>
        <w:rPr>
          <w:shd w:val="clear" w:color="auto" w:fill="FFFFFF"/>
        </w:rPr>
        <w:t xml:space="preserve">1. </w:t>
      </w:r>
      <w:proofErr w:type="spellStart"/>
      <w:r>
        <w:rPr>
          <w:shd w:val="clear" w:color="auto" w:fill="FFFFFF"/>
        </w:rPr>
        <w:t>Алавина</w:t>
      </w:r>
      <w:proofErr w:type="spellEnd"/>
      <w:r>
        <w:rPr>
          <w:shd w:val="clear" w:color="auto" w:fill="FFFFFF"/>
        </w:rPr>
        <w:t xml:space="preserve">, Ю. Г. Основы предпринимательской деятельности : учебное пособие / Ю. Г. </w:t>
      </w:r>
      <w:proofErr w:type="spellStart"/>
      <w:r>
        <w:rPr>
          <w:shd w:val="clear" w:color="auto" w:fill="FFFFFF"/>
        </w:rPr>
        <w:t>Алавина</w:t>
      </w:r>
      <w:proofErr w:type="spellEnd"/>
      <w:r>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Pr>
            <w:rStyle w:val="a8"/>
            <w:color w:val="auto"/>
            <w:shd w:val="clear" w:color="auto" w:fill="FFFFFF"/>
          </w:rPr>
          <w:t>http://www.iprbookshop.ru/80113.html</w:t>
        </w:r>
      </w:hyperlink>
    </w:p>
    <w:p w:rsidR="00DA5F88" w:rsidRDefault="00DA5F88">
      <w:pPr>
        <w:pStyle w:val="aa"/>
        <w:ind w:left="0" w:firstLine="397"/>
        <w:jc w:val="both"/>
        <w:rPr>
          <w:b/>
          <w:iCs/>
        </w:rPr>
      </w:pPr>
      <w:r>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Pr>
          <w:shd w:val="clear" w:color="auto" w:fill="FFFFFF"/>
        </w:rPr>
        <w:t>Асаул</w:t>
      </w:r>
      <w:proofErr w:type="spellEnd"/>
      <w:r>
        <w:rPr>
          <w:shd w:val="clear" w:color="auto" w:fill="FFFFFF"/>
        </w:rPr>
        <w:t xml:space="preserve">, М. П. </w:t>
      </w:r>
      <w:proofErr w:type="spellStart"/>
      <w:r>
        <w:rPr>
          <w:shd w:val="clear" w:color="auto" w:fill="FFFFFF"/>
        </w:rPr>
        <w:t>Войнаренко</w:t>
      </w:r>
      <w:proofErr w:type="spellEnd"/>
      <w:r>
        <w:rPr>
          <w:shd w:val="clear" w:color="auto" w:fill="FFFFFF"/>
        </w:rPr>
        <w:t xml:space="preserve">, С. Я. Князев, Т. Г. </w:t>
      </w:r>
      <w:proofErr w:type="spellStart"/>
      <w:r>
        <w:rPr>
          <w:shd w:val="clear" w:color="auto" w:fill="FFFFFF"/>
        </w:rPr>
        <w:t>Рзаева</w:t>
      </w:r>
      <w:proofErr w:type="spellEnd"/>
      <w:r>
        <w:rPr>
          <w:shd w:val="clear" w:color="auto" w:fill="FFFFFF"/>
        </w:rPr>
        <w:t xml:space="preserve"> ; под редакцией А. Н. </w:t>
      </w:r>
      <w:proofErr w:type="spellStart"/>
      <w:r>
        <w:rPr>
          <w:shd w:val="clear" w:color="auto" w:fill="FFFFFF"/>
        </w:rPr>
        <w:t>Асаул</w:t>
      </w:r>
      <w:proofErr w:type="spellEnd"/>
      <w:r>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DA5F88" w:rsidRDefault="00DA5F88">
      <w:pPr>
        <w:pStyle w:val="aa"/>
        <w:ind w:left="0" w:firstLine="397"/>
        <w:jc w:val="both"/>
        <w:rPr>
          <w:shd w:val="clear" w:color="auto" w:fill="FFFFFF"/>
        </w:rPr>
      </w:pPr>
      <w:r>
        <w:rPr>
          <w:iCs/>
        </w:rPr>
        <w:t>3.</w:t>
      </w:r>
      <w:r>
        <w:rPr>
          <w:shd w:val="clear" w:color="auto" w:fill="FFFFFF"/>
        </w:rPr>
        <w:t xml:space="preserve"> Основы предпринимательской деятельности: практикум / составители Л. И. </w:t>
      </w:r>
      <w:proofErr w:type="spellStart"/>
      <w:r>
        <w:rPr>
          <w:shd w:val="clear" w:color="auto" w:fill="FFFFFF"/>
        </w:rPr>
        <w:t>Панофёнова</w:t>
      </w:r>
      <w:proofErr w:type="spellEnd"/>
      <w:r>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Pr>
            <w:rStyle w:val="a8"/>
            <w:color w:val="auto"/>
            <w:shd w:val="clear" w:color="auto" w:fill="FFFFFF"/>
          </w:rPr>
          <w:t>http://www.iprbookshop.ru/105043.html</w:t>
        </w:r>
      </w:hyperlink>
    </w:p>
    <w:p w:rsidR="00DA5F88" w:rsidRDefault="00DA5F88">
      <w:pPr>
        <w:tabs>
          <w:tab w:val="left" w:pos="1560"/>
        </w:tabs>
        <w:ind w:firstLine="397"/>
        <w:jc w:val="both"/>
        <w:rPr>
          <w:b/>
          <w:iCs/>
        </w:rPr>
      </w:pPr>
      <w:r>
        <w:rPr>
          <w:shd w:val="clear" w:color="auto" w:fill="FFFFFF"/>
        </w:rPr>
        <w:t xml:space="preserve">4. </w:t>
      </w:r>
      <w:proofErr w:type="spellStart"/>
      <w:r>
        <w:rPr>
          <w:shd w:val="clear" w:color="auto" w:fill="FFFFFF"/>
        </w:rPr>
        <w:t>Демиева</w:t>
      </w:r>
      <w:proofErr w:type="spellEnd"/>
      <w:r>
        <w:rPr>
          <w:shd w:val="clear" w:color="auto" w:fill="FFFFFF"/>
        </w:rPr>
        <w:t xml:space="preserve">, А. Г. Предпринимательская деятельность без образования юридического лица / А. Г. </w:t>
      </w:r>
      <w:proofErr w:type="spellStart"/>
      <w:r>
        <w:rPr>
          <w:shd w:val="clear" w:color="auto" w:fill="FFFFFF"/>
        </w:rPr>
        <w:t>Демиева</w:t>
      </w:r>
      <w:proofErr w:type="spellEnd"/>
      <w:r>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DA5F88" w:rsidRDefault="00DA5F88">
      <w:pPr>
        <w:autoSpaceDE w:val="0"/>
        <w:autoSpaceDN w:val="0"/>
        <w:ind w:left="1069"/>
        <w:rPr>
          <w:b/>
          <w:iCs/>
          <w:sz w:val="16"/>
          <w:szCs w:val="16"/>
        </w:rPr>
      </w:pPr>
    </w:p>
    <w:p w:rsidR="00DA5F88" w:rsidRDefault="00DA5F88">
      <w:pPr>
        <w:tabs>
          <w:tab w:val="left" w:pos="1701"/>
        </w:tabs>
        <w:autoSpaceDE w:val="0"/>
        <w:autoSpaceDN w:val="0"/>
        <w:ind w:left="851" w:hanging="142"/>
        <w:rPr>
          <w:b/>
          <w:iCs/>
        </w:rPr>
      </w:pPr>
      <w:r>
        <w:rPr>
          <w:b/>
          <w:iCs/>
        </w:rPr>
        <w:t xml:space="preserve">7.3.Периодические издания </w:t>
      </w:r>
    </w:p>
    <w:p w:rsidR="00DA5F88" w:rsidRDefault="00DA5F88">
      <w:pPr>
        <w:shd w:val="clear" w:color="auto" w:fill="FFFFFF"/>
        <w:ind w:firstLine="709"/>
        <w:jc w:val="both"/>
      </w:pPr>
      <w:r>
        <w:t>1. Актуальные проблемы экономики и менеджмента и</w:t>
      </w:r>
      <w:r>
        <w:rPr>
          <w:rStyle w:val="a9"/>
          <w:b w:val="0"/>
          <w:bCs/>
        </w:rPr>
        <w:t>здательство:</w:t>
      </w:r>
      <w:r>
        <w:rPr>
          <w:rStyle w:val="a9"/>
          <w:bCs/>
        </w:rPr>
        <w:t xml:space="preserve"> </w:t>
      </w:r>
      <w:r>
        <w:t>Саратовский государственный технический университет имени Ю.А. Гагарина.</w:t>
      </w:r>
    </w:p>
    <w:p w:rsidR="00DA5F88" w:rsidRDefault="00DA5F88">
      <w:pPr>
        <w:shd w:val="clear" w:color="auto" w:fill="FFFFFF"/>
        <w:ind w:firstLine="709"/>
        <w:jc w:val="both"/>
      </w:pPr>
      <w:r>
        <w:t>2. Менеджмент и бизнес-администрирование. Издательство: Академия менеджмента и бизнес-администрирования.</w:t>
      </w:r>
    </w:p>
    <w:p w:rsidR="00DA5F88" w:rsidRDefault="00DA5F88">
      <w:pPr>
        <w:shd w:val="clear" w:color="auto" w:fill="FFFFFF"/>
        <w:ind w:firstLine="709"/>
        <w:jc w:val="both"/>
      </w:pPr>
      <w:r>
        <w:t>3. Вестник университета. Издательство: Государственный университет управления</w:t>
      </w:r>
    </w:p>
    <w:p w:rsidR="00DA5F88" w:rsidRDefault="00DA5F88">
      <w:pPr>
        <w:shd w:val="clear" w:color="auto" w:fill="FFFFFF"/>
        <w:ind w:firstLine="709"/>
        <w:jc w:val="both"/>
      </w:pPr>
      <w:r>
        <w:t>4. Вестник Московского университета. Серия 6. Экономика. Издательство: Московский государственный университет имени М.В. Ломоносова</w:t>
      </w:r>
    </w:p>
    <w:p w:rsidR="00DA5F88" w:rsidRDefault="00DA5F88">
      <w:pPr>
        <w:ind w:firstLine="709"/>
        <w:jc w:val="both"/>
      </w:pPr>
      <w:r>
        <w:t>Бизнес. Образование. Право. Вестник Волгоградского института бизнеса. Издательство: Волгоградский институт бизнеса</w:t>
      </w:r>
    </w:p>
    <w:p w:rsidR="00DA5F88" w:rsidRDefault="00DA5F88">
      <w:pPr>
        <w:rPr>
          <w:sz w:val="16"/>
          <w:szCs w:val="16"/>
        </w:rPr>
      </w:pPr>
    </w:p>
    <w:p w:rsidR="00DA5F88" w:rsidRDefault="00DA5F88">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A5F88" w:rsidRDefault="000052EA">
      <w:pPr>
        <w:widowControl w:val="0"/>
        <w:autoSpaceDE w:val="0"/>
        <w:autoSpaceDN w:val="0"/>
        <w:jc w:val="both"/>
        <w:rPr>
          <w:shd w:val="clear" w:color="auto" w:fill="FFFFFF"/>
        </w:rPr>
      </w:pPr>
      <w:hyperlink r:id="rId15" w:history="1">
        <w:r w:rsidR="00DA5F88">
          <w:rPr>
            <w:rStyle w:val="a8"/>
            <w:shd w:val="clear" w:color="auto" w:fill="FFFFFF"/>
          </w:rPr>
          <w:t>www.iprbookshop.ru</w:t>
        </w:r>
      </w:hyperlink>
      <w:r w:rsidR="00DA5F88">
        <w:rPr>
          <w:shd w:val="clear" w:color="auto" w:fill="FFFFFF"/>
        </w:rPr>
        <w:t xml:space="preserve">  - электронно-библиотечная система.</w:t>
      </w:r>
    </w:p>
    <w:p w:rsidR="00DA5F88" w:rsidRDefault="00DA5F88">
      <w:pPr>
        <w:widowControl w:val="0"/>
        <w:autoSpaceDE w:val="0"/>
        <w:autoSpaceDN w:val="0"/>
        <w:jc w:val="both"/>
      </w:pPr>
      <w:r>
        <w:t xml:space="preserve"> </w:t>
      </w:r>
      <w:r>
        <w:rPr>
          <w:lang w:val="en-US"/>
        </w:rPr>
        <w:t>http</w:t>
      </w:r>
      <w:r>
        <w:t>://</w:t>
      </w:r>
      <w:r>
        <w:rPr>
          <w:lang w:val="en-US"/>
        </w:rPr>
        <w:t>www</w:t>
      </w:r>
      <w:r>
        <w:t>.</w:t>
      </w:r>
      <w:proofErr w:type="spellStart"/>
      <w:r>
        <w:rPr>
          <w:lang w:val="en-US"/>
        </w:rPr>
        <w:t>garant</w:t>
      </w:r>
      <w:proofErr w:type="spellEnd"/>
      <w:r>
        <w:t>.</w:t>
      </w:r>
      <w:proofErr w:type="spellStart"/>
      <w:r>
        <w:rPr>
          <w:lang w:val="en-US"/>
        </w:rPr>
        <w:t>ru</w:t>
      </w:r>
      <w:proofErr w:type="spellEnd"/>
      <w:r>
        <w:t xml:space="preserve">  - Гарант.</w:t>
      </w:r>
    </w:p>
    <w:p w:rsidR="00DA5F88" w:rsidRDefault="00DA5F88">
      <w:pPr>
        <w:widowControl w:val="0"/>
        <w:autoSpaceDE w:val="0"/>
        <w:autoSpaceDN w:val="0"/>
        <w:jc w:val="both"/>
      </w:pPr>
      <w:r>
        <w:rPr>
          <w:lang w:val="en-US"/>
        </w:rPr>
        <w:t>http</w:t>
      </w:r>
      <w:r>
        <w:t>://</w:t>
      </w:r>
      <w:r>
        <w:rPr>
          <w:lang w:val="en-US"/>
        </w:rPr>
        <w:t>www</w:t>
      </w:r>
      <w:r>
        <w:t>.</w:t>
      </w:r>
      <w:proofErr w:type="spellStart"/>
      <w:r>
        <w:rPr>
          <w:lang w:val="en-US"/>
        </w:rPr>
        <w:t>rbc</w:t>
      </w:r>
      <w:proofErr w:type="spellEnd"/>
      <w:r>
        <w:t>.</w:t>
      </w:r>
      <w:proofErr w:type="spellStart"/>
      <w:r>
        <w:rPr>
          <w:lang w:val="en-US"/>
        </w:rPr>
        <w:t>ru</w:t>
      </w:r>
      <w:proofErr w:type="spellEnd"/>
      <w:r>
        <w:t xml:space="preserve"> – </w:t>
      </w:r>
      <w:proofErr w:type="spellStart"/>
      <w:r>
        <w:t>РосБизнесКонсалтинг</w:t>
      </w:r>
      <w:proofErr w:type="spellEnd"/>
      <w:r>
        <w:t xml:space="preserve"> (материалы аналитического </w:t>
      </w:r>
      <w:proofErr w:type="spellStart"/>
      <w:r>
        <w:t>иобзорного</w:t>
      </w:r>
      <w:proofErr w:type="spellEnd"/>
      <w:r>
        <w:t xml:space="preserve"> характера).</w:t>
      </w:r>
    </w:p>
    <w:p w:rsidR="00DA5F88" w:rsidRDefault="00DA5F88">
      <w:pPr>
        <w:widowControl w:val="0"/>
        <w:autoSpaceDE w:val="0"/>
        <w:autoSpaceDN w:val="0"/>
        <w:jc w:val="both"/>
      </w:pPr>
      <w:r>
        <w:rPr>
          <w:lang w:val="en-US"/>
        </w:rPr>
        <w:t>http</w:t>
      </w:r>
      <w:r>
        <w:t>://</w:t>
      </w:r>
      <w:r>
        <w:rPr>
          <w:lang w:val="en-US"/>
        </w:rPr>
        <w:t>www</w:t>
      </w:r>
      <w:r>
        <w:t>.</w:t>
      </w:r>
      <w:proofErr w:type="spellStart"/>
      <w:r>
        <w:rPr>
          <w:lang w:val="en-US"/>
        </w:rPr>
        <w:t>rtpress</w:t>
      </w:r>
      <w:proofErr w:type="spellEnd"/>
      <w:r>
        <w:t>.</w:t>
      </w:r>
      <w:proofErr w:type="spellStart"/>
      <w:r>
        <w:rPr>
          <w:lang w:val="en-US"/>
        </w:rPr>
        <w:t>ru</w:t>
      </w:r>
      <w:proofErr w:type="spellEnd"/>
      <w:r>
        <w:t xml:space="preserve">  - Российская торговля.</w:t>
      </w:r>
    </w:p>
    <w:p w:rsidR="00DA5F88" w:rsidRDefault="000052EA">
      <w:pPr>
        <w:widowControl w:val="0"/>
        <w:autoSpaceDE w:val="0"/>
        <w:autoSpaceDN w:val="0"/>
        <w:jc w:val="both"/>
      </w:pPr>
      <w:hyperlink r:id="rId16" w:history="1">
        <w:r w:rsidR="00DA5F88">
          <w:t>http://www.libertarium.ru/library</w:t>
        </w:r>
      </w:hyperlink>
      <w:r w:rsidR="00DA5F88">
        <w:t>-библиотека материалов по экономической тематике.</w:t>
      </w:r>
    </w:p>
    <w:p w:rsidR="00DA5F88" w:rsidRDefault="000052EA">
      <w:pPr>
        <w:widowControl w:val="0"/>
        <w:autoSpaceDE w:val="0"/>
        <w:autoSpaceDN w:val="0"/>
        <w:jc w:val="both"/>
      </w:pPr>
      <w:hyperlink r:id="rId17" w:history="1">
        <w:r w:rsidR="00DA5F88">
          <w:t>http://www.finansy.ru</w:t>
        </w:r>
      </w:hyperlink>
      <w:r w:rsidR="00DA5F88">
        <w:t>-материалы по социально-экономическому положению и развитию в России.</w:t>
      </w:r>
    </w:p>
    <w:p w:rsidR="00DA5F88" w:rsidRDefault="000052EA">
      <w:pPr>
        <w:widowControl w:val="0"/>
        <w:autoSpaceDE w:val="0"/>
        <w:autoSpaceDN w:val="0"/>
        <w:jc w:val="both"/>
      </w:pPr>
      <w:hyperlink r:id="rId18" w:history="1">
        <w:r w:rsidR="00DA5F88">
          <w:t>http://www.gks.ru</w:t>
        </w:r>
      </w:hyperlink>
      <w:r w:rsidR="00DA5F88">
        <w:t xml:space="preserve"> - Официальный сайт Федеральной службы государственной статистики Российской Федерации.</w:t>
      </w:r>
    </w:p>
    <w:p w:rsidR="00DA5F88" w:rsidRDefault="000052EA">
      <w:pPr>
        <w:widowControl w:val="0"/>
        <w:autoSpaceDE w:val="0"/>
        <w:autoSpaceDN w:val="0"/>
        <w:jc w:val="both"/>
        <w:rPr>
          <w:b/>
        </w:rPr>
      </w:pPr>
      <w:hyperlink r:id="rId19" w:history="1">
        <w:r w:rsidR="00DA5F88">
          <w:t>www.government.ru</w:t>
        </w:r>
      </w:hyperlink>
      <w:r w:rsidR="00DA5F88">
        <w:t xml:space="preserve"> - Официальный сайт Правительства Российской</w:t>
      </w:r>
      <w:r w:rsidR="00DA5F88">
        <w:tab/>
        <w:t xml:space="preserve"> Федерации.</w:t>
      </w:r>
      <w:r w:rsidR="00DA5F88">
        <w:rPr>
          <w:b/>
        </w:rPr>
        <w:t xml:space="preserve"> </w:t>
      </w:r>
    </w:p>
    <w:p w:rsidR="00DA5F88" w:rsidRDefault="00DA5F88">
      <w:pPr>
        <w:widowControl w:val="0"/>
        <w:autoSpaceDE w:val="0"/>
        <w:autoSpaceDN w:val="0"/>
        <w:jc w:val="both"/>
        <w:rPr>
          <w:b/>
        </w:rPr>
      </w:pPr>
    </w:p>
    <w:p w:rsidR="00DA5F88" w:rsidRDefault="00DA5F88">
      <w:pPr>
        <w:numPr>
          <w:ilvl w:val="0"/>
          <w:numId w:val="15"/>
        </w:numPr>
        <w:autoSpaceDE w:val="0"/>
        <w:autoSpaceDN w:val="0"/>
        <w:jc w:val="both"/>
        <w:rPr>
          <w:b/>
          <w:bCs/>
          <w:i/>
          <w:iCs/>
        </w:rPr>
      </w:pPr>
      <w:r>
        <w:rPr>
          <w:b/>
          <w:bCs/>
          <w:i/>
          <w:iCs/>
        </w:rPr>
        <w:t>Методические указания для обучающихся по освоению дисциплины (модуля)</w:t>
      </w:r>
    </w:p>
    <w:p w:rsidR="00DA5F88" w:rsidRDefault="00DA5F88">
      <w:pPr>
        <w:widowControl w:val="0"/>
        <w:autoSpaceDE w:val="0"/>
        <w:autoSpaceDN w:val="0"/>
        <w:ind w:firstLine="708"/>
        <w:jc w:val="both"/>
      </w:pPr>
      <w: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5F88" w:rsidRDefault="00DA5F88">
      <w:pPr>
        <w:widowControl w:val="0"/>
        <w:autoSpaceDE w:val="0"/>
        <w:autoSpaceDN w:val="0"/>
        <w:ind w:firstLine="360"/>
        <w:jc w:val="both"/>
      </w:pPr>
      <w:r>
        <w:t>Самостоятельная работа студентов складывается из следующих составляющих:</w:t>
      </w:r>
    </w:p>
    <w:p w:rsidR="00DA5F88" w:rsidRDefault="00DA5F88">
      <w:pPr>
        <w:widowControl w:val="0"/>
        <w:numPr>
          <w:ilvl w:val="0"/>
          <w:numId w:val="1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DA5F88" w:rsidRDefault="00DA5F88">
      <w:pPr>
        <w:widowControl w:val="0"/>
        <w:numPr>
          <w:ilvl w:val="0"/>
          <w:numId w:val="1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DA5F88" w:rsidRDefault="00DA5F88">
      <w:pPr>
        <w:widowControl w:val="0"/>
        <w:numPr>
          <w:ilvl w:val="0"/>
          <w:numId w:val="16"/>
        </w:numPr>
        <w:tabs>
          <w:tab w:val="left" w:pos="720"/>
        </w:tabs>
        <w:autoSpaceDE w:val="0"/>
        <w:autoSpaceDN w:val="0"/>
        <w:ind w:left="720" w:hanging="360"/>
        <w:jc w:val="both"/>
      </w:pPr>
      <w:r>
        <w:t>выполнение самостоятельных практических работ;</w:t>
      </w:r>
    </w:p>
    <w:p w:rsidR="00DA5F88" w:rsidRDefault="00DA5F88">
      <w:pPr>
        <w:widowControl w:val="0"/>
        <w:numPr>
          <w:ilvl w:val="0"/>
          <w:numId w:val="16"/>
        </w:numPr>
        <w:tabs>
          <w:tab w:val="left" w:pos="720"/>
        </w:tabs>
        <w:autoSpaceDE w:val="0"/>
        <w:autoSpaceDN w:val="0"/>
        <w:ind w:left="720" w:hanging="360"/>
        <w:jc w:val="both"/>
      </w:pPr>
      <w:r>
        <w:t>подготовка к  экзаменам (зачетам)  непосредственно перед ними.</w:t>
      </w:r>
    </w:p>
    <w:p w:rsidR="00DA5F88" w:rsidRDefault="00DA5F88">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5F88" w:rsidRDefault="00DA5F88">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5F88" w:rsidRDefault="00DA5F88">
      <w:pPr>
        <w:widowControl w:val="0"/>
        <w:autoSpaceDE w:val="0"/>
        <w:autoSpaceDN w:val="0"/>
        <w:ind w:firstLine="360"/>
        <w:jc w:val="both"/>
      </w:pPr>
      <w:r>
        <w:t>Для успешной сдачи  экзамена (зачета)  рекомендуется соблюдать следующие правила:</w:t>
      </w:r>
    </w:p>
    <w:p w:rsidR="00DA5F88" w:rsidRDefault="00DA5F88">
      <w:pPr>
        <w:widowControl w:val="0"/>
        <w:numPr>
          <w:ilvl w:val="0"/>
          <w:numId w:val="1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DA5F88" w:rsidRDefault="00DA5F88">
      <w:pPr>
        <w:widowControl w:val="0"/>
        <w:numPr>
          <w:ilvl w:val="0"/>
          <w:numId w:val="1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DA5F88" w:rsidRDefault="00DA5F88">
      <w:pPr>
        <w:widowControl w:val="0"/>
        <w:numPr>
          <w:ilvl w:val="0"/>
          <w:numId w:val="1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5F88" w:rsidRDefault="00DA5F88">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5F88" w:rsidRDefault="00DA5F88">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5F88" w:rsidRDefault="00DA5F88">
      <w:pPr>
        <w:autoSpaceDE w:val="0"/>
        <w:autoSpaceDN w:val="0"/>
        <w:jc w:val="both"/>
      </w:pPr>
    </w:p>
    <w:p w:rsidR="00DA5F88" w:rsidRDefault="00DA5F88">
      <w:pPr>
        <w:numPr>
          <w:ilvl w:val="0"/>
          <w:numId w:val="15"/>
        </w:numPr>
        <w:autoSpaceDE w:val="0"/>
        <w:autoSpaceDN w:val="0"/>
        <w:ind w:left="0" w:firstLine="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5F88" w:rsidRPr="00FC488A" w:rsidRDefault="00DA5F88">
      <w:pPr>
        <w:autoSpaceDE w:val="0"/>
        <w:autoSpaceDN w:val="0"/>
        <w:jc w:val="both"/>
        <w:rPr>
          <w:b/>
          <w:bCs/>
          <w:i/>
          <w:iCs/>
          <w:lang w:val="en-US"/>
        </w:rPr>
      </w:pPr>
      <w:r w:rsidRPr="00FC488A">
        <w:rPr>
          <w:lang w:val="en-US"/>
        </w:rPr>
        <w:t>1.</w:t>
      </w:r>
      <w:proofErr w:type="spellStart"/>
      <w:r>
        <w:t>Операционнаясистема</w:t>
      </w:r>
      <w:proofErr w:type="spellEnd"/>
      <w:r w:rsidRPr="00FC488A">
        <w:rPr>
          <w:lang w:val="en-US"/>
        </w:rPr>
        <w:t xml:space="preserve"> </w:t>
      </w:r>
      <w:r>
        <w:rPr>
          <w:lang w:val="en-US"/>
        </w:rPr>
        <w:t>Microsoft</w:t>
      </w:r>
      <w:r w:rsidRPr="00FC488A">
        <w:rPr>
          <w:lang w:val="en-US"/>
        </w:rPr>
        <w:t xml:space="preserve"> </w:t>
      </w:r>
      <w:r>
        <w:rPr>
          <w:lang w:val="en-US"/>
        </w:rPr>
        <w:t>Windows</w:t>
      </w:r>
    </w:p>
    <w:p w:rsidR="00DA5F88" w:rsidRPr="00FC488A" w:rsidRDefault="00DA5F88">
      <w:pPr>
        <w:autoSpaceDE w:val="0"/>
        <w:autoSpaceDN w:val="0"/>
        <w:jc w:val="both"/>
        <w:rPr>
          <w:lang w:val="en-US"/>
        </w:rPr>
      </w:pPr>
      <w:r w:rsidRPr="00FC488A">
        <w:rPr>
          <w:lang w:val="en-US"/>
        </w:rPr>
        <w:t>2.</w:t>
      </w:r>
      <w:r>
        <w:rPr>
          <w:lang w:val="en-US"/>
        </w:rPr>
        <w:t>Microsoft</w:t>
      </w:r>
      <w:r w:rsidRPr="00FC488A">
        <w:rPr>
          <w:lang w:val="en-US"/>
        </w:rPr>
        <w:t xml:space="preserve"> </w:t>
      </w:r>
      <w:r>
        <w:rPr>
          <w:lang w:val="en-US"/>
        </w:rPr>
        <w:t>Office</w:t>
      </w:r>
      <w:r w:rsidRPr="00FC488A">
        <w:rPr>
          <w:lang w:val="en-US"/>
        </w:rPr>
        <w:t xml:space="preserve"> 2010-2016</w:t>
      </w:r>
    </w:p>
    <w:p w:rsidR="00DA5F88" w:rsidRPr="00FC488A" w:rsidRDefault="00DA5F88">
      <w:pPr>
        <w:autoSpaceDE w:val="0"/>
        <w:autoSpaceDN w:val="0"/>
        <w:jc w:val="both"/>
        <w:rPr>
          <w:lang w:val="en-US"/>
        </w:rPr>
      </w:pPr>
      <w:r w:rsidRPr="00FC488A">
        <w:rPr>
          <w:lang w:val="en-US"/>
        </w:rPr>
        <w:t>3.</w:t>
      </w:r>
      <w:r>
        <w:t>Антивирус</w:t>
      </w:r>
      <w:r w:rsidRPr="00FC488A">
        <w:rPr>
          <w:lang w:val="en-US"/>
        </w:rPr>
        <w:t xml:space="preserve"> </w:t>
      </w:r>
      <w:r>
        <w:rPr>
          <w:lang w:val="en-US"/>
        </w:rPr>
        <w:t>Kaspersky</w:t>
      </w:r>
      <w:r w:rsidRPr="00FC488A">
        <w:rPr>
          <w:lang w:val="en-US"/>
        </w:rPr>
        <w:t xml:space="preserve"> </w:t>
      </w:r>
      <w:r>
        <w:rPr>
          <w:lang w:val="en-US"/>
        </w:rPr>
        <w:t>Endpoint</w:t>
      </w:r>
      <w:r w:rsidRPr="00FC488A">
        <w:rPr>
          <w:lang w:val="en-US"/>
        </w:rPr>
        <w:t xml:space="preserve"> </w:t>
      </w:r>
      <w:r>
        <w:rPr>
          <w:lang w:val="en-US"/>
        </w:rPr>
        <w:t>Security</w:t>
      </w:r>
    </w:p>
    <w:p w:rsidR="00DA5F88" w:rsidRPr="00FC488A" w:rsidRDefault="00DA5F88">
      <w:pPr>
        <w:autoSpaceDE w:val="0"/>
        <w:autoSpaceDN w:val="0"/>
        <w:jc w:val="both"/>
        <w:rPr>
          <w:lang w:val="en-US"/>
        </w:rPr>
      </w:pPr>
      <w:r w:rsidRPr="00FC488A">
        <w:rPr>
          <w:lang w:val="en-US"/>
        </w:rPr>
        <w:t>4.</w:t>
      </w:r>
      <w:r>
        <w:t>Программа</w:t>
      </w:r>
      <w:r w:rsidRPr="00FC488A">
        <w:rPr>
          <w:lang w:val="en-US"/>
        </w:rPr>
        <w:t xml:space="preserve"> </w:t>
      </w:r>
      <w:r>
        <w:t>для</w:t>
      </w:r>
      <w:r w:rsidRPr="00FC488A">
        <w:rPr>
          <w:lang w:val="en-US"/>
        </w:rPr>
        <w:t xml:space="preserve"> </w:t>
      </w:r>
      <w:r>
        <w:t>работы</w:t>
      </w:r>
      <w:r w:rsidRPr="00FC488A">
        <w:rPr>
          <w:lang w:val="en-US"/>
        </w:rPr>
        <w:t xml:space="preserve"> </w:t>
      </w:r>
      <w:r>
        <w:t>с</w:t>
      </w:r>
      <w:r w:rsidRPr="00FC488A">
        <w:rPr>
          <w:lang w:val="en-US"/>
        </w:rPr>
        <w:t xml:space="preserve"> </w:t>
      </w:r>
      <w:proofErr w:type="spellStart"/>
      <w:r>
        <w:rPr>
          <w:lang w:val="en-US"/>
        </w:rPr>
        <w:t>pdf</w:t>
      </w:r>
      <w:proofErr w:type="spellEnd"/>
      <w:r w:rsidRPr="00FC488A">
        <w:rPr>
          <w:lang w:val="en-US"/>
        </w:rPr>
        <w:t xml:space="preserve"> </w:t>
      </w:r>
      <w:r>
        <w:t>файлами</w:t>
      </w:r>
      <w:r w:rsidRPr="00FC488A">
        <w:rPr>
          <w:lang w:val="en-US"/>
        </w:rPr>
        <w:t xml:space="preserve"> </w:t>
      </w:r>
      <w:r>
        <w:rPr>
          <w:lang w:val="en-US"/>
        </w:rPr>
        <w:t>Adobe</w:t>
      </w:r>
      <w:r w:rsidRPr="00FC488A">
        <w:rPr>
          <w:lang w:val="en-US"/>
        </w:rPr>
        <w:t xml:space="preserve"> </w:t>
      </w:r>
      <w:r>
        <w:rPr>
          <w:lang w:val="en-US"/>
        </w:rPr>
        <w:t>Reader</w:t>
      </w:r>
    </w:p>
    <w:p w:rsidR="00DA5F88" w:rsidRDefault="00DA5F88">
      <w:pPr>
        <w:autoSpaceDE w:val="0"/>
        <w:autoSpaceDN w:val="0"/>
        <w:jc w:val="both"/>
      </w:pPr>
      <w:r>
        <w:t>5.Архиватор 7-</w:t>
      </w:r>
      <w:r>
        <w:rPr>
          <w:lang w:val="en-US"/>
        </w:rPr>
        <w:t>zip</w:t>
      </w:r>
    </w:p>
    <w:p w:rsidR="00DA5F88" w:rsidRDefault="00DA5F88">
      <w:pPr>
        <w:autoSpaceDE w:val="0"/>
        <w:autoSpaceDN w:val="0"/>
        <w:jc w:val="both"/>
      </w:pPr>
      <w:r>
        <w:t>6.Справочно-правовая система Консультант Плюс</w:t>
      </w:r>
    </w:p>
    <w:p w:rsidR="00DA5F88" w:rsidRDefault="00DA5F88">
      <w:pPr>
        <w:autoSpaceDE w:val="0"/>
        <w:autoSpaceDN w:val="0"/>
        <w:jc w:val="both"/>
        <w:rPr>
          <w:b/>
          <w:bCs/>
          <w:i/>
          <w:iCs/>
        </w:rPr>
      </w:pPr>
      <w:r>
        <w:t>7.Справочно-правовая система Гарант</w:t>
      </w:r>
    </w:p>
    <w:p w:rsidR="00DA5F88" w:rsidRDefault="00DA5F88">
      <w:pPr>
        <w:autoSpaceDE w:val="0"/>
        <w:autoSpaceDN w:val="0"/>
        <w:ind w:left="360"/>
        <w:jc w:val="both"/>
        <w:rPr>
          <w:b/>
          <w:bCs/>
          <w:i/>
          <w:iCs/>
          <w:sz w:val="16"/>
          <w:szCs w:val="16"/>
        </w:rPr>
      </w:pPr>
    </w:p>
    <w:p w:rsidR="00DA5F88" w:rsidRDefault="00DA5F88">
      <w:pPr>
        <w:autoSpaceDE w:val="0"/>
        <w:autoSpaceDN w:val="0"/>
        <w:ind w:left="360"/>
        <w:jc w:val="both"/>
        <w:rPr>
          <w:b/>
          <w:bCs/>
          <w:i/>
          <w:iCs/>
        </w:rPr>
      </w:pPr>
      <w:r>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DA5F88" w:rsidRDefault="00DA5F88">
      <w:pPr>
        <w:ind w:left="720"/>
        <w:contextualSpacing/>
        <w:jc w:val="both"/>
      </w:pPr>
      <w:r>
        <w:t>1.Проектор, ноутбук</w:t>
      </w:r>
    </w:p>
    <w:p w:rsidR="00DA5F88" w:rsidRDefault="00DA5F88">
      <w:pPr>
        <w:ind w:left="720"/>
        <w:contextualSpacing/>
        <w:jc w:val="both"/>
      </w:pPr>
      <w:r>
        <w:t xml:space="preserve">2.Проекционный экран </w:t>
      </w:r>
    </w:p>
    <w:p w:rsidR="00DA5F88" w:rsidRDefault="00DA5F88">
      <w:pPr>
        <w:ind w:left="720"/>
        <w:contextualSpacing/>
        <w:jc w:val="both"/>
      </w:pPr>
      <w:r>
        <w:t>3.Колонки</w:t>
      </w:r>
    </w:p>
    <w:p w:rsidR="00DA5F88" w:rsidRDefault="00DA5F88">
      <w:pPr>
        <w:autoSpaceDE w:val="0"/>
        <w:autoSpaceDN w:val="0"/>
        <w:rPr>
          <w:sz w:val="16"/>
          <w:szCs w:val="16"/>
        </w:rPr>
      </w:pPr>
    </w:p>
    <w:p w:rsidR="00DA5F88" w:rsidRDefault="00DA5F88">
      <w:pPr>
        <w:numPr>
          <w:ilvl w:val="0"/>
          <w:numId w:val="17"/>
        </w:numPr>
        <w:autoSpaceDE w:val="0"/>
        <w:autoSpaceDN w:val="0"/>
        <w:jc w:val="both"/>
        <w:rPr>
          <w:b/>
          <w:bCs/>
          <w:i/>
          <w:iCs/>
        </w:rPr>
      </w:pPr>
      <w:r>
        <w:rPr>
          <w:b/>
          <w:bCs/>
          <w:i/>
          <w:iCs/>
        </w:rPr>
        <w:t>Образовательные технологии, используемые при освоении дисциплины</w:t>
      </w:r>
    </w:p>
    <w:p w:rsidR="00DA5F88" w:rsidRDefault="00DA5F88">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5F88" w:rsidRDefault="00DA5F88">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5F88" w:rsidRDefault="00DA5F88">
      <w:pPr>
        <w:tabs>
          <w:tab w:val="center" w:pos="4536"/>
          <w:tab w:val="right" w:pos="9072"/>
        </w:tabs>
        <w:ind w:firstLine="709"/>
        <w:jc w:val="both"/>
      </w:pPr>
    </w:p>
    <w:p w:rsidR="00DA5F88" w:rsidRDefault="00DA5F88">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DA5F88" w:rsidRDefault="00DA5F88">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DA5F88" w:rsidRDefault="00DA5F88">
      <w:pPr>
        <w:tabs>
          <w:tab w:val="center" w:pos="4536"/>
          <w:tab w:val="right" w:pos="9072"/>
        </w:tabs>
        <w:autoSpaceDE w:val="0"/>
        <w:autoSpaceDN w:val="0"/>
      </w:pPr>
      <w:r>
        <w:t>- практические занятия;</w:t>
      </w:r>
    </w:p>
    <w:p w:rsidR="00DA5F88" w:rsidRDefault="00DA5F88">
      <w:pPr>
        <w:tabs>
          <w:tab w:val="center" w:pos="4536"/>
          <w:tab w:val="right" w:pos="9072"/>
        </w:tabs>
        <w:autoSpaceDE w:val="0"/>
        <w:autoSpaceDN w:val="0"/>
      </w:pPr>
      <w:r>
        <w:t>- контрольные опросы;</w:t>
      </w:r>
    </w:p>
    <w:p w:rsidR="00DA5F88" w:rsidRDefault="00DA5F88">
      <w:pPr>
        <w:tabs>
          <w:tab w:val="center" w:pos="4536"/>
          <w:tab w:val="right" w:pos="9072"/>
        </w:tabs>
        <w:autoSpaceDE w:val="0"/>
        <w:autoSpaceDN w:val="0"/>
      </w:pPr>
      <w:r>
        <w:t>- консультации;</w:t>
      </w:r>
    </w:p>
    <w:p w:rsidR="00DA5F88" w:rsidRDefault="00DA5F88">
      <w:pPr>
        <w:tabs>
          <w:tab w:val="center" w:pos="4536"/>
          <w:tab w:val="right" w:pos="9072"/>
        </w:tabs>
        <w:autoSpaceDE w:val="0"/>
        <w:autoSpaceDN w:val="0"/>
      </w:pPr>
      <w:r>
        <w:t>- самостоятельная работа с учебной литературой;</w:t>
      </w:r>
    </w:p>
    <w:p w:rsidR="00DA5F88" w:rsidRDefault="00DA5F88">
      <w:pPr>
        <w:tabs>
          <w:tab w:val="center" w:pos="4536"/>
          <w:tab w:val="right" w:pos="9072"/>
        </w:tabs>
        <w:autoSpaceDE w:val="0"/>
        <w:autoSpaceDN w:val="0"/>
      </w:pPr>
      <w:r>
        <w:t>- подготовка и обсуждение презентаций.</w:t>
      </w:r>
    </w:p>
    <w:p w:rsidR="00DA5F88" w:rsidRDefault="00DA5F88">
      <w:pPr>
        <w:tabs>
          <w:tab w:val="center" w:pos="4536"/>
          <w:tab w:val="right" w:pos="9072"/>
        </w:tabs>
        <w:autoSpaceDE w:val="0"/>
        <w:autoSpaceDN w:val="0"/>
        <w:rPr>
          <w:b/>
          <w:bCs/>
        </w:rPr>
      </w:pPr>
      <w:r>
        <w:rPr>
          <w:b/>
          <w:bCs/>
        </w:rPr>
        <w:t>12.2. Активные и интерактивные методы и формы обучения</w:t>
      </w:r>
    </w:p>
    <w:p w:rsidR="00DA5F88" w:rsidRDefault="00DA5F88">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DA5F88" w:rsidRDefault="00DA5F88">
      <w:pPr>
        <w:tabs>
          <w:tab w:val="center" w:pos="4536"/>
          <w:tab w:val="right" w:pos="9072"/>
        </w:tabs>
        <w:autoSpaceDE w:val="0"/>
        <w:autoSpaceDN w:val="0"/>
        <w:rPr>
          <w:i/>
          <w:iCs/>
        </w:rPr>
      </w:pPr>
      <w:r>
        <w:rPr>
          <w:i/>
          <w:iCs/>
        </w:rPr>
        <w:t>- творческие задания;</w:t>
      </w:r>
    </w:p>
    <w:p w:rsidR="00DA5F88" w:rsidRDefault="00DA5F88">
      <w:pPr>
        <w:tabs>
          <w:tab w:val="center" w:pos="4536"/>
          <w:tab w:val="right" w:pos="9072"/>
        </w:tabs>
        <w:autoSpaceDE w:val="0"/>
        <w:autoSpaceDN w:val="0"/>
        <w:rPr>
          <w:i/>
          <w:iCs/>
        </w:rPr>
      </w:pPr>
      <w:r>
        <w:rPr>
          <w:i/>
          <w:iCs/>
        </w:rPr>
        <w:t>- сообщения с анализом;</w:t>
      </w:r>
    </w:p>
    <w:p w:rsidR="00DA5F88" w:rsidRDefault="00DA5F88">
      <w:pPr>
        <w:tabs>
          <w:tab w:val="center" w:pos="4536"/>
          <w:tab w:val="right" w:pos="9072"/>
        </w:tabs>
        <w:autoSpaceDE w:val="0"/>
        <w:autoSpaceDN w:val="0"/>
        <w:rPr>
          <w:i/>
          <w:iCs/>
        </w:rPr>
      </w:pPr>
      <w:r>
        <w:rPr>
          <w:i/>
          <w:iCs/>
        </w:rPr>
        <w:t xml:space="preserve"> - анализ проблемных ситуаций</w:t>
      </w:r>
    </w:p>
    <w:p w:rsidR="00DA5F88" w:rsidRDefault="00DA5F88">
      <w:pPr>
        <w:tabs>
          <w:tab w:val="center" w:pos="4536"/>
          <w:tab w:val="right" w:pos="9072"/>
        </w:tabs>
        <w:autoSpaceDE w:val="0"/>
        <w:autoSpaceDN w:val="0"/>
        <w:jc w:val="both"/>
        <w:rPr>
          <w:i/>
          <w:iCs/>
        </w:rPr>
      </w:pPr>
      <w:r>
        <w:rPr>
          <w:i/>
          <w:iCs/>
        </w:rPr>
        <w:t>-беседа.</w:t>
      </w:r>
    </w:p>
    <w:p w:rsidR="00DA5F88" w:rsidRDefault="00DA5F88"/>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r>
        <w:t xml:space="preserve">Приложение </w:t>
      </w:r>
    </w:p>
    <w:p w:rsidR="00DA5F88" w:rsidRDefault="00DA5F88">
      <w:pPr>
        <w:autoSpaceDE w:val="0"/>
        <w:autoSpaceDN w:val="0"/>
        <w:jc w:val="right"/>
      </w:pPr>
    </w:p>
    <w:p w:rsidR="00DA5F88" w:rsidRDefault="00DA5F88">
      <w:pPr>
        <w:autoSpaceDE w:val="0"/>
        <w:autoSpaceDN w:val="0"/>
        <w:jc w:val="center"/>
      </w:pPr>
    </w:p>
    <w:p w:rsidR="00DA5F88" w:rsidRDefault="00DA5F88">
      <w:pPr>
        <w:autoSpaceDE w:val="0"/>
        <w:autoSpaceDN w:val="0"/>
      </w:pPr>
    </w:p>
    <w:p w:rsidR="00DA5F88" w:rsidRDefault="00DA5F88">
      <w:pPr>
        <w:autoSpaceDE w:val="0"/>
        <w:autoSpaceDN w:val="0"/>
        <w:jc w:val="right"/>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rPr>
          <w:b/>
          <w:bCs/>
        </w:rPr>
      </w:pPr>
      <w:r>
        <w:rPr>
          <w:b/>
          <w:bCs/>
        </w:rPr>
        <w:t xml:space="preserve">ФОНД ОЦЕНОЧНЫХ СРЕДСТВ </w:t>
      </w:r>
    </w:p>
    <w:p w:rsidR="00DA5F88" w:rsidRDefault="00DA5F88">
      <w:pPr>
        <w:autoSpaceDE w:val="0"/>
        <w:autoSpaceDN w:val="0"/>
        <w:jc w:val="center"/>
        <w:rPr>
          <w:b/>
          <w:bCs/>
        </w:rPr>
      </w:pPr>
      <w:r>
        <w:rPr>
          <w:b/>
          <w:bCs/>
        </w:rPr>
        <w:t>ДЛЯ ПРОВЕДЕНИЯ ПРОМЕЖУТОЧНОЙ АТТЕСТАЦИИ</w:t>
      </w:r>
    </w:p>
    <w:p w:rsidR="00DA5F88" w:rsidRDefault="00DA5F88">
      <w:pPr>
        <w:autoSpaceDE w:val="0"/>
        <w:autoSpaceDN w:val="0"/>
        <w:jc w:val="center"/>
        <w:rPr>
          <w:b/>
          <w:bCs/>
        </w:rPr>
      </w:pPr>
      <w:r>
        <w:rPr>
          <w:b/>
          <w:bCs/>
        </w:rPr>
        <w:t>ПО ДИСЦИПЛИНЕ</w:t>
      </w:r>
    </w:p>
    <w:p w:rsidR="00DA5F88" w:rsidRDefault="00DA5F88">
      <w:pPr>
        <w:autoSpaceDE w:val="0"/>
        <w:autoSpaceDN w:val="0"/>
        <w:jc w:val="center"/>
        <w:rPr>
          <w:b/>
          <w:bCs/>
        </w:rPr>
      </w:pPr>
    </w:p>
    <w:p w:rsidR="00DA5F88" w:rsidRDefault="00DA5F88">
      <w:pPr>
        <w:autoSpaceDE w:val="0"/>
        <w:autoSpaceDN w:val="0"/>
        <w:jc w:val="center"/>
        <w:rPr>
          <w:b/>
          <w:bCs/>
        </w:rPr>
      </w:pPr>
    </w:p>
    <w:p w:rsidR="00DA5F88" w:rsidRDefault="00DA5F88">
      <w:pPr>
        <w:tabs>
          <w:tab w:val="left" w:pos="680"/>
          <w:tab w:val="left" w:pos="851"/>
        </w:tabs>
        <w:jc w:val="center"/>
        <w:rPr>
          <w:b/>
          <w:bCs/>
        </w:rPr>
      </w:pPr>
      <w:r>
        <w:rPr>
          <w:b/>
          <w:bCs/>
        </w:rPr>
        <w:t>«</w:t>
      </w:r>
      <w:r>
        <w:rPr>
          <w:b/>
        </w:rPr>
        <w:t>Основы предпринимательской деятельности</w:t>
      </w:r>
      <w:r>
        <w:rPr>
          <w:b/>
          <w:bCs/>
        </w:rPr>
        <w:t>»</w:t>
      </w: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pPr>
    </w:p>
    <w:p w:rsidR="00DA5F88" w:rsidRDefault="00DA5F88">
      <w:pPr>
        <w:numPr>
          <w:ilvl w:val="0"/>
          <w:numId w:val="18"/>
        </w:numPr>
        <w:jc w:val="both"/>
        <w:rPr>
          <w:b/>
        </w:rPr>
      </w:pPr>
      <w:r>
        <w:rPr>
          <w:b/>
        </w:rPr>
        <w:t>Паспорт компетенций</w:t>
      </w:r>
    </w:p>
    <w:p w:rsidR="00DA5F88" w:rsidRDefault="00DA5F8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5F88">
        <w:trPr>
          <w:trHeight w:val="726"/>
        </w:trPr>
        <w:tc>
          <w:tcPr>
            <w:tcW w:w="2093" w:type="dxa"/>
            <w:vAlign w:val="center"/>
          </w:tcPr>
          <w:p w:rsidR="00DA5F88" w:rsidRDefault="00DA5F88">
            <w:pPr>
              <w:widowControl w:val="0"/>
              <w:contextualSpacing/>
              <w:jc w:val="center"/>
            </w:pPr>
            <w:r>
              <w:t>Код оцениваемой компетенции (или её части)</w:t>
            </w:r>
          </w:p>
        </w:tc>
        <w:tc>
          <w:tcPr>
            <w:tcW w:w="1843" w:type="dxa"/>
            <w:vAlign w:val="center"/>
          </w:tcPr>
          <w:p w:rsidR="00DA5F88" w:rsidRDefault="00DA5F88">
            <w:pPr>
              <w:widowControl w:val="0"/>
              <w:contextualSpacing/>
              <w:jc w:val="center"/>
            </w:pPr>
            <w:r>
              <w:t>Вид контроля</w:t>
            </w:r>
          </w:p>
        </w:tc>
        <w:tc>
          <w:tcPr>
            <w:tcW w:w="5953" w:type="dxa"/>
            <w:vAlign w:val="center"/>
          </w:tcPr>
          <w:p w:rsidR="00DA5F88" w:rsidRDefault="00DA5F88">
            <w:pPr>
              <w:widowControl w:val="0"/>
              <w:contextualSpacing/>
              <w:jc w:val="center"/>
            </w:pPr>
            <w:r>
              <w:t>Компонент фонда оценочных средств</w:t>
            </w:r>
          </w:p>
        </w:tc>
      </w:tr>
      <w:tr w:rsidR="00DA5F88">
        <w:trPr>
          <w:trHeight w:val="562"/>
        </w:trPr>
        <w:tc>
          <w:tcPr>
            <w:tcW w:w="2093" w:type="dxa"/>
            <w:vMerge w:val="restart"/>
          </w:tcPr>
          <w:p w:rsidR="00DA5F88" w:rsidRDefault="00DA5F88">
            <w:r>
              <w:t>ОПК-2</w:t>
            </w:r>
          </w:p>
        </w:tc>
        <w:tc>
          <w:tcPr>
            <w:tcW w:w="1843" w:type="dxa"/>
          </w:tcPr>
          <w:p w:rsidR="00DA5F88" w:rsidRDefault="00DA5F88">
            <w:pPr>
              <w:widowControl w:val="0"/>
              <w:contextualSpacing/>
              <w:jc w:val="both"/>
            </w:pPr>
            <w:r>
              <w:t>устный</w:t>
            </w:r>
          </w:p>
        </w:tc>
        <w:tc>
          <w:tcPr>
            <w:tcW w:w="5953" w:type="dxa"/>
          </w:tcPr>
          <w:p w:rsidR="00DA5F88" w:rsidRDefault="00DA5F88">
            <w:pPr>
              <w:tabs>
                <w:tab w:val="left" w:pos="5700"/>
              </w:tabs>
            </w:pPr>
            <w:r>
              <w:t xml:space="preserve">Проблемно-аналитическое задание </w:t>
            </w:r>
          </w:p>
        </w:tc>
      </w:tr>
      <w:tr w:rsidR="00DA5F88">
        <w:tc>
          <w:tcPr>
            <w:tcW w:w="2093" w:type="dxa"/>
            <w:vMerge/>
          </w:tcPr>
          <w:p w:rsidR="00DA5F88" w:rsidRDefault="00DA5F88">
            <w:pPr>
              <w:widowControl w:val="0"/>
              <w:contextualSpacing/>
              <w:jc w:val="both"/>
            </w:pPr>
          </w:p>
        </w:tc>
        <w:tc>
          <w:tcPr>
            <w:tcW w:w="1843" w:type="dxa"/>
          </w:tcPr>
          <w:p w:rsidR="00DA5F88" w:rsidRDefault="00DA5F88">
            <w:r>
              <w:t>письменный</w:t>
            </w:r>
          </w:p>
        </w:tc>
        <w:tc>
          <w:tcPr>
            <w:tcW w:w="5953" w:type="dxa"/>
          </w:tcPr>
          <w:p w:rsidR="00DA5F88" w:rsidRDefault="00DA5F88">
            <w:r>
              <w:t>Тест, задачи</w:t>
            </w:r>
          </w:p>
        </w:tc>
      </w:tr>
      <w:tr w:rsidR="00DA5F88">
        <w:tc>
          <w:tcPr>
            <w:tcW w:w="2093" w:type="dxa"/>
            <w:vMerge/>
          </w:tcPr>
          <w:p w:rsidR="00DA5F88" w:rsidRDefault="00DA5F88">
            <w:pPr>
              <w:widowControl w:val="0"/>
              <w:contextualSpacing/>
              <w:jc w:val="both"/>
            </w:pPr>
          </w:p>
        </w:tc>
        <w:tc>
          <w:tcPr>
            <w:tcW w:w="1843" w:type="dxa"/>
          </w:tcPr>
          <w:p w:rsidR="00DA5F88" w:rsidRDefault="00DA5F88">
            <w:r>
              <w:t>устный</w:t>
            </w:r>
          </w:p>
        </w:tc>
        <w:tc>
          <w:tcPr>
            <w:tcW w:w="5953" w:type="dxa"/>
          </w:tcPr>
          <w:p w:rsidR="00DA5F88" w:rsidRDefault="00DA5F88">
            <w:r>
              <w:t>Вопросы к зачету</w:t>
            </w:r>
          </w:p>
        </w:tc>
      </w:tr>
    </w:tbl>
    <w:p w:rsidR="00DA5F88" w:rsidRDefault="00DA5F88">
      <w:pPr>
        <w:ind w:firstLine="567"/>
        <w:jc w:val="both"/>
      </w:pPr>
    </w:p>
    <w:p w:rsidR="00DA5F88" w:rsidRDefault="00DA5F88">
      <w:pPr>
        <w:jc w:val="both"/>
        <w:rPr>
          <w:b/>
          <w:lang w:eastAsia="en-US"/>
        </w:rPr>
      </w:pPr>
      <w:r>
        <w:rPr>
          <w:b/>
          <w:lang w:eastAsia="en-US"/>
        </w:rPr>
        <w:t>2.Критерии освоения компетенций</w:t>
      </w:r>
    </w:p>
    <w:p w:rsidR="00DA5F88" w:rsidRDefault="00DA5F88">
      <w:pPr>
        <w:jc w:val="both"/>
        <w:rPr>
          <w:lang w:eastAsia="en-US"/>
        </w:rPr>
      </w:pPr>
    </w:p>
    <w:p w:rsidR="00DA5F88" w:rsidRDefault="00DA5F88">
      <w:pPr>
        <w:ind w:firstLine="709"/>
        <w:jc w:val="both"/>
        <w:rPr>
          <w:lang w:eastAsia="en-US"/>
        </w:rPr>
      </w:pPr>
      <w:r>
        <w:rPr>
          <w:lang w:eastAsia="en-US"/>
        </w:rPr>
        <w:t>В качестве критериев освоения компетенций используются знания, умения, владения.</w:t>
      </w:r>
    </w:p>
    <w:p w:rsidR="00DA5F88" w:rsidRDefault="00DA5F88">
      <w:pPr>
        <w:jc w:val="center"/>
        <w:rPr>
          <w:b/>
          <w:bCs/>
          <w:lang w:eastAsia="en-US"/>
        </w:rPr>
      </w:pPr>
    </w:p>
    <w:p w:rsidR="00DA5F88" w:rsidRDefault="00DA5F88">
      <w:pPr>
        <w:jc w:val="center"/>
        <w:rPr>
          <w:b/>
          <w:bCs/>
          <w:lang w:eastAsia="en-US"/>
        </w:rPr>
      </w:pPr>
      <w:r>
        <w:rPr>
          <w:b/>
          <w:bCs/>
          <w:lang w:eastAsia="en-US"/>
        </w:rPr>
        <w:t xml:space="preserve">Критерии оценки знаний студентов </w:t>
      </w:r>
    </w:p>
    <w:p w:rsidR="00DA5F88" w:rsidRDefault="00DA5F88">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DA5F88" w:rsidRDefault="00DA5F8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5F88">
        <w:trPr>
          <w:jc w:val="center"/>
        </w:trPr>
        <w:tc>
          <w:tcPr>
            <w:tcW w:w="993" w:type="pct"/>
            <w:vAlign w:val="center"/>
          </w:tcPr>
          <w:p w:rsidR="00DA5F88" w:rsidRDefault="00DA5F88">
            <w:pPr>
              <w:jc w:val="center"/>
              <w:rPr>
                <w:b/>
                <w:lang w:eastAsia="en-US"/>
              </w:rPr>
            </w:pPr>
            <w:r>
              <w:rPr>
                <w:b/>
                <w:lang w:eastAsia="en-US"/>
              </w:rPr>
              <w:t>Шкала оценивания</w:t>
            </w:r>
          </w:p>
        </w:tc>
        <w:tc>
          <w:tcPr>
            <w:tcW w:w="4007"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993" w:type="pct"/>
            <w:vAlign w:val="center"/>
          </w:tcPr>
          <w:p w:rsidR="00DA5F88" w:rsidRDefault="00DA5F88">
            <w:pPr>
              <w:jc w:val="center"/>
              <w:rPr>
                <w:b/>
                <w:lang w:eastAsia="en-US"/>
              </w:rPr>
            </w:pPr>
            <w:r>
              <w:rPr>
                <w:b/>
                <w:lang w:eastAsia="en-US"/>
              </w:rPr>
              <w:t>Отлично</w:t>
            </w:r>
          </w:p>
        </w:tc>
        <w:tc>
          <w:tcPr>
            <w:tcW w:w="4007" w:type="pct"/>
          </w:tcPr>
          <w:p w:rsidR="00DA5F88" w:rsidRDefault="00DA5F88">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5F88" w:rsidRDefault="00DA5F88">
            <w:pPr>
              <w:jc w:val="both"/>
              <w:rPr>
                <w:bCs/>
                <w:lang w:eastAsia="en-US"/>
              </w:rPr>
            </w:pPr>
            <w:r>
              <w:rPr>
                <w:bCs/>
                <w:lang w:eastAsia="en-US"/>
              </w:rPr>
              <w:t>- делает квалифицированные выводы и обобщения;</w:t>
            </w:r>
          </w:p>
          <w:p w:rsidR="00DA5F88" w:rsidRDefault="00DA5F88">
            <w:pPr>
              <w:jc w:val="both"/>
              <w:rPr>
                <w:bCs/>
                <w:lang w:eastAsia="en-US"/>
              </w:rPr>
            </w:pPr>
            <w:r>
              <w:rPr>
                <w:bCs/>
                <w:lang w:eastAsia="en-US"/>
              </w:rPr>
              <w:t>- владеет на высококвалифицированном уровне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Хорошо</w:t>
            </w:r>
          </w:p>
        </w:tc>
        <w:tc>
          <w:tcPr>
            <w:tcW w:w="4007" w:type="pct"/>
          </w:tcPr>
          <w:p w:rsidR="00DA5F88" w:rsidRDefault="00DA5F88">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A5F88" w:rsidRDefault="00DA5F88">
            <w:pPr>
              <w:jc w:val="both"/>
              <w:rPr>
                <w:bCs/>
                <w:lang w:eastAsia="en-US"/>
              </w:rPr>
            </w:pPr>
            <w:r>
              <w:rPr>
                <w:bCs/>
                <w:lang w:eastAsia="en-US"/>
              </w:rPr>
              <w:t>- затрудняется в формулировании квалифицированных выводов и обобщений;</w:t>
            </w:r>
          </w:p>
          <w:p w:rsidR="00DA5F88" w:rsidRDefault="00DA5F88">
            <w:pPr>
              <w:jc w:val="both"/>
              <w:rPr>
                <w:bCs/>
                <w:lang w:eastAsia="en-US"/>
              </w:rPr>
            </w:pPr>
            <w:r>
              <w:rPr>
                <w:bCs/>
                <w:lang w:eastAsia="en-US"/>
              </w:rPr>
              <w:t>- владеет на достаточном уровне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Удовлетворительно</w:t>
            </w:r>
          </w:p>
        </w:tc>
        <w:tc>
          <w:tcPr>
            <w:tcW w:w="4007" w:type="pct"/>
          </w:tcPr>
          <w:p w:rsidR="00DA5F88" w:rsidRDefault="00DA5F88">
            <w:pPr>
              <w:jc w:val="both"/>
              <w:rPr>
                <w:bCs/>
                <w:lang w:eastAsia="en-US"/>
              </w:rPr>
            </w:pPr>
            <w:r>
              <w:rPr>
                <w:bCs/>
                <w:lang w:eastAsia="en-US"/>
              </w:rPr>
              <w:t>- студент ориентируется в материале, однако затрудняется в его изложении;</w:t>
            </w:r>
          </w:p>
          <w:p w:rsidR="00DA5F88" w:rsidRDefault="00DA5F88">
            <w:pPr>
              <w:jc w:val="both"/>
              <w:rPr>
                <w:bCs/>
                <w:lang w:eastAsia="en-US"/>
              </w:rPr>
            </w:pPr>
            <w:r>
              <w:rPr>
                <w:bCs/>
                <w:lang w:eastAsia="en-US"/>
              </w:rPr>
              <w:t>- показывает недостаточность знаний основной и дополнительной литературы;</w:t>
            </w:r>
          </w:p>
          <w:p w:rsidR="00DA5F88" w:rsidRDefault="00DA5F88">
            <w:pPr>
              <w:jc w:val="both"/>
              <w:rPr>
                <w:bCs/>
                <w:lang w:eastAsia="en-US"/>
              </w:rPr>
            </w:pPr>
            <w:r>
              <w:rPr>
                <w:bCs/>
                <w:lang w:eastAsia="en-US"/>
              </w:rPr>
              <w:t>- слабо аргументирует научные положения;</w:t>
            </w:r>
          </w:p>
          <w:p w:rsidR="00DA5F88" w:rsidRDefault="00DA5F88">
            <w:pPr>
              <w:jc w:val="both"/>
              <w:rPr>
                <w:bCs/>
                <w:lang w:eastAsia="en-US"/>
              </w:rPr>
            </w:pPr>
            <w:r>
              <w:rPr>
                <w:bCs/>
                <w:lang w:eastAsia="en-US"/>
              </w:rPr>
              <w:t>- практически не способен сформулировать выводы и обобщения;</w:t>
            </w:r>
          </w:p>
          <w:p w:rsidR="00DA5F88" w:rsidRDefault="00DA5F88">
            <w:pPr>
              <w:jc w:val="both"/>
              <w:rPr>
                <w:bCs/>
                <w:lang w:eastAsia="en-US"/>
              </w:rPr>
            </w:pPr>
            <w:r>
              <w:rPr>
                <w:bCs/>
                <w:lang w:eastAsia="en-US"/>
              </w:rPr>
              <w:t>- частично владеет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Неудовлетворительно</w:t>
            </w:r>
          </w:p>
        </w:tc>
        <w:tc>
          <w:tcPr>
            <w:tcW w:w="4007" w:type="pct"/>
          </w:tcPr>
          <w:p w:rsidR="00DA5F88" w:rsidRDefault="00DA5F88">
            <w:pPr>
              <w:jc w:val="both"/>
              <w:rPr>
                <w:bCs/>
                <w:lang w:eastAsia="en-US"/>
              </w:rPr>
            </w:pPr>
            <w:r>
              <w:rPr>
                <w:bCs/>
                <w:lang w:eastAsia="en-US"/>
              </w:rPr>
              <w:t>- студент не усвоил значительной части материала;</w:t>
            </w:r>
          </w:p>
          <w:p w:rsidR="00DA5F88" w:rsidRDefault="00DA5F88">
            <w:pPr>
              <w:jc w:val="both"/>
              <w:rPr>
                <w:bCs/>
                <w:lang w:eastAsia="en-US"/>
              </w:rPr>
            </w:pPr>
            <w:r>
              <w:rPr>
                <w:bCs/>
                <w:lang w:eastAsia="en-US"/>
              </w:rPr>
              <w:t>-  не может аргументировать научные положения;</w:t>
            </w:r>
          </w:p>
          <w:p w:rsidR="00DA5F88" w:rsidRDefault="00DA5F88">
            <w:pPr>
              <w:jc w:val="both"/>
              <w:rPr>
                <w:bCs/>
                <w:lang w:eastAsia="en-US"/>
              </w:rPr>
            </w:pPr>
            <w:r>
              <w:rPr>
                <w:bCs/>
                <w:lang w:eastAsia="en-US"/>
              </w:rPr>
              <w:t>- не формулирует квалифицированных выводов и обобщений;</w:t>
            </w:r>
          </w:p>
          <w:p w:rsidR="00DA5F88" w:rsidRDefault="00DA5F88">
            <w:pPr>
              <w:jc w:val="both"/>
              <w:rPr>
                <w:bCs/>
                <w:lang w:eastAsia="en-US"/>
              </w:rPr>
            </w:pPr>
            <w:r>
              <w:rPr>
                <w:bCs/>
                <w:lang w:eastAsia="en-US"/>
              </w:rPr>
              <w:t>- не владеет системой понятий.</w:t>
            </w:r>
          </w:p>
        </w:tc>
      </w:tr>
    </w:tbl>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A5F88" w:rsidRDefault="00DA5F8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5F88">
        <w:trPr>
          <w:jc w:val="center"/>
        </w:trPr>
        <w:tc>
          <w:tcPr>
            <w:tcW w:w="1371" w:type="pct"/>
            <w:vAlign w:val="center"/>
          </w:tcPr>
          <w:p w:rsidR="00DA5F88" w:rsidRDefault="00DA5F88">
            <w:pPr>
              <w:jc w:val="center"/>
              <w:rPr>
                <w:b/>
                <w:lang w:eastAsia="en-US"/>
              </w:rPr>
            </w:pPr>
            <w:r>
              <w:rPr>
                <w:b/>
                <w:lang w:eastAsia="en-US"/>
              </w:rPr>
              <w:t>Шкала оценивания</w:t>
            </w:r>
          </w:p>
        </w:tc>
        <w:tc>
          <w:tcPr>
            <w:tcW w:w="3629"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1371" w:type="pct"/>
            <w:vAlign w:val="center"/>
          </w:tcPr>
          <w:p w:rsidR="00DA5F88" w:rsidRDefault="00DA5F88">
            <w:pPr>
              <w:jc w:val="center"/>
              <w:rPr>
                <w:b/>
                <w:lang w:eastAsia="en-US"/>
              </w:rPr>
            </w:pPr>
            <w:r>
              <w:rPr>
                <w:b/>
                <w:lang w:eastAsia="en-US"/>
              </w:rPr>
              <w:t>Отлично</w:t>
            </w:r>
          </w:p>
        </w:tc>
        <w:tc>
          <w:tcPr>
            <w:tcW w:w="3629" w:type="pct"/>
          </w:tcPr>
          <w:p w:rsidR="00DA5F88" w:rsidRDefault="00DA5F88">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5F88">
        <w:trPr>
          <w:jc w:val="center"/>
        </w:trPr>
        <w:tc>
          <w:tcPr>
            <w:tcW w:w="1371" w:type="pct"/>
            <w:vAlign w:val="center"/>
          </w:tcPr>
          <w:p w:rsidR="00DA5F88" w:rsidRDefault="00DA5F88">
            <w:pPr>
              <w:jc w:val="center"/>
              <w:rPr>
                <w:b/>
                <w:lang w:eastAsia="en-US"/>
              </w:rPr>
            </w:pPr>
            <w:r>
              <w:rPr>
                <w:b/>
                <w:lang w:eastAsia="en-US"/>
              </w:rPr>
              <w:t>Хорошо</w:t>
            </w:r>
          </w:p>
        </w:tc>
        <w:tc>
          <w:tcPr>
            <w:tcW w:w="3629" w:type="pct"/>
          </w:tcPr>
          <w:p w:rsidR="00DA5F88" w:rsidRDefault="00DA5F88">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5F88">
        <w:trPr>
          <w:jc w:val="center"/>
        </w:trPr>
        <w:tc>
          <w:tcPr>
            <w:tcW w:w="1371" w:type="pct"/>
            <w:vAlign w:val="center"/>
          </w:tcPr>
          <w:p w:rsidR="00DA5F88" w:rsidRDefault="00DA5F88">
            <w:pPr>
              <w:jc w:val="center"/>
              <w:rPr>
                <w:b/>
                <w:lang w:eastAsia="en-US"/>
              </w:rPr>
            </w:pPr>
            <w:r>
              <w:rPr>
                <w:b/>
                <w:lang w:eastAsia="en-US"/>
              </w:rPr>
              <w:t>Удовлетворительно</w:t>
            </w:r>
          </w:p>
        </w:tc>
        <w:tc>
          <w:tcPr>
            <w:tcW w:w="3629" w:type="pct"/>
          </w:tcPr>
          <w:p w:rsidR="00DA5F88" w:rsidRDefault="00DA5F88">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5F88">
        <w:trPr>
          <w:jc w:val="center"/>
        </w:trPr>
        <w:tc>
          <w:tcPr>
            <w:tcW w:w="1371" w:type="pct"/>
            <w:vAlign w:val="center"/>
          </w:tcPr>
          <w:p w:rsidR="00DA5F88" w:rsidRDefault="00DA5F88">
            <w:pPr>
              <w:jc w:val="center"/>
              <w:rPr>
                <w:b/>
                <w:lang w:eastAsia="en-US"/>
              </w:rPr>
            </w:pPr>
            <w:r>
              <w:rPr>
                <w:b/>
                <w:lang w:eastAsia="en-US"/>
              </w:rPr>
              <w:t>Неудовлетворительно</w:t>
            </w:r>
          </w:p>
        </w:tc>
        <w:tc>
          <w:tcPr>
            <w:tcW w:w="3629" w:type="pct"/>
          </w:tcPr>
          <w:p w:rsidR="00DA5F88" w:rsidRDefault="00DA5F88">
            <w:pPr>
              <w:rPr>
                <w:bCs/>
                <w:lang w:eastAsia="en-US"/>
              </w:rPr>
            </w:pPr>
            <w:r>
              <w:rPr>
                <w:bCs/>
                <w:lang w:eastAsia="en-US"/>
              </w:rPr>
              <w:t xml:space="preserve">студент не решил учебно-профессиональную задачу или задание. </w:t>
            </w:r>
          </w:p>
        </w:tc>
      </w:tr>
    </w:tbl>
    <w:p w:rsidR="00DA5F88" w:rsidRDefault="00DA5F88">
      <w:pPr>
        <w:jc w:val="center"/>
        <w:rPr>
          <w:bCs/>
          <w:lang w:eastAsia="en-US"/>
        </w:rPr>
      </w:pPr>
    </w:p>
    <w:p w:rsidR="00DA5F88" w:rsidRDefault="00DA5F88">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A5F88" w:rsidRDefault="00DA5F8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5F88">
        <w:trPr>
          <w:jc w:val="center"/>
        </w:trPr>
        <w:tc>
          <w:tcPr>
            <w:tcW w:w="1390" w:type="pct"/>
            <w:vAlign w:val="center"/>
          </w:tcPr>
          <w:p w:rsidR="00DA5F88" w:rsidRDefault="00DA5F88">
            <w:pPr>
              <w:jc w:val="center"/>
              <w:rPr>
                <w:b/>
                <w:lang w:eastAsia="en-US"/>
              </w:rPr>
            </w:pPr>
            <w:r>
              <w:rPr>
                <w:b/>
                <w:lang w:eastAsia="en-US"/>
              </w:rPr>
              <w:t>Шкала оценивания</w:t>
            </w:r>
          </w:p>
        </w:tc>
        <w:tc>
          <w:tcPr>
            <w:tcW w:w="3610"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1390" w:type="pct"/>
          </w:tcPr>
          <w:p w:rsidR="00DA5F88" w:rsidRDefault="00DA5F88">
            <w:pPr>
              <w:jc w:val="center"/>
              <w:rPr>
                <w:b/>
                <w:lang w:eastAsia="en-US"/>
              </w:rPr>
            </w:pPr>
            <w:r>
              <w:rPr>
                <w:b/>
                <w:lang w:eastAsia="en-US"/>
              </w:rPr>
              <w:t>Отлично</w:t>
            </w:r>
          </w:p>
        </w:tc>
        <w:tc>
          <w:tcPr>
            <w:tcW w:w="3610" w:type="pct"/>
          </w:tcPr>
          <w:p w:rsidR="00DA5F88" w:rsidRDefault="00DA5F88">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5F88">
        <w:trPr>
          <w:jc w:val="center"/>
        </w:trPr>
        <w:tc>
          <w:tcPr>
            <w:tcW w:w="1390" w:type="pct"/>
          </w:tcPr>
          <w:p w:rsidR="00DA5F88" w:rsidRDefault="00DA5F88">
            <w:pPr>
              <w:jc w:val="center"/>
              <w:rPr>
                <w:b/>
                <w:lang w:eastAsia="en-US"/>
              </w:rPr>
            </w:pPr>
            <w:r>
              <w:rPr>
                <w:b/>
                <w:lang w:eastAsia="en-US"/>
              </w:rPr>
              <w:t>Хорошо</w:t>
            </w:r>
          </w:p>
        </w:tc>
        <w:tc>
          <w:tcPr>
            <w:tcW w:w="3610" w:type="pct"/>
          </w:tcPr>
          <w:p w:rsidR="00DA5F88" w:rsidRDefault="00DA5F88">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DA5F88">
        <w:trPr>
          <w:jc w:val="center"/>
        </w:trPr>
        <w:tc>
          <w:tcPr>
            <w:tcW w:w="1390" w:type="pct"/>
          </w:tcPr>
          <w:p w:rsidR="00DA5F88" w:rsidRDefault="00DA5F88">
            <w:pPr>
              <w:jc w:val="center"/>
              <w:rPr>
                <w:b/>
                <w:lang w:eastAsia="en-US"/>
              </w:rPr>
            </w:pPr>
            <w:r>
              <w:rPr>
                <w:b/>
                <w:lang w:eastAsia="en-US"/>
              </w:rPr>
              <w:t>Удовлетворительно</w:t>
            </w:r>
          </w:p>
        </w:tc>
        <w:tc>
          <w:tcPr>
            <w:tcW w:w="3610" w:type="pct"/>
          </w:tcPr>
          <w:p w:rsidR="00DA5F88" w:rsidRDefault="00DA5F88">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DA5F88">
        <w:trPr>
          <w:jc w:val="center"/>
        </w:trPr>
        <w:tc>
          <w:tcPr>
            <w:tcW w:w="1390" w:type="pct"/>
          </w:tcPr>
          <w:p w:rsidR="00DA5F88" w:rsidRDefault="00DA5F88">
            <w:pPr>
              <w:jc w:val="center"/>
              <w:rPr>
                <w:b/>
                <w:lang w:eastAsia="en-US"/>
              </w:rPr>
            </w:pPr>
            <w:r>
              <w:rPr>
                <w:b/>
                <w:lang w:eastAsia="en-US"/>
              </w:rPr>
              <w:lastRenderedPageBreak/>
              <w:t>Неудовлетворительно</w:t>
            </w:r>
          </w:p>
        </w:tc>
        <w:tc>
          <w:tcPr>
            <w:tcW w:w="3610" w:type="pct"/>
          </w:tcPr>
          <w:p w:rsidR="00DA5F88" w:rsidRDefault="00DA5F88">
            <w:pPr>
              <w:rPr>
                <w:bCs/>
                <w:lang w:eastAsia="en-US"/>
              </w:rPr>
            </w:pPr>
            <w:r>
              <w:rPr>
                <w:bCs/>
                <w:lang w:eastAsia="en-US"/>
              </w:rPr>
              <w:t>не выполнены требования, предъявляемые к навыкам, оцениваемым “удовлетворительно”.</w:t>
            </w:r>
          </w:p>
        </w:tc>
      </w:tr>
    </w:tbl>
    <w:p w:rsidR="00DA5F88" w:rsidRDefault="00DA5F88">
      <w:pPr>
        <w:autoSpaceDE w:val="0"/>
        <w:autoSpaceDN w:val="0"/>
        <w:ind w:firstLine="720"/>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5F88" w:rsidRDefault="00DA5F88">
      <w:pPr>
        <w:pStyle w:val="aa"/>
        <w:rPr>
          <w:b/>
        </w:rPr>
      </w:pPr>
    </w:p>
    <w:p w:rsidR="00DA5F88" w:rsidRDefault="00DA5F88">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DA5F88" w:rsidRDefault="00DA5F88">
      <w:pPr>
        <w:pStyle w:val="aa"/>
        <w:rPr>
          <w:b/>
          <w:sz w:val="16"/>
          <w:szCs w:val="16"/>
        </w:rPr>
      </w:pPr>
    </w:p>
    <w:p w:rsidR="00DA5F88" w:rsidRDefault="00DA5F88">
      <w:pPr>
        <w:autoSpaceDE w:val="0"/>
        <w:autoSpaceDN w:val="0"/>
        <w:jc w:val="both"/>
        <w:rPr>
          <w:b/>
          <w:bCs/>
        </w:rPr>
      </w:pPr>
      <w:r>
        <w:rPr>
          <w:b/>
          <w:bCs/>
        </w:rPr>
        <w:t xml:space="preserve">Тесты </w:t>
      </w:r>
    </w:p>
    <w:p w:rsidR="00DA5F88" w:rsidRDefault="00DA5F88">
      <w:pPr>
        <w:pStyle w:val="a7"/>
        <w:jc w:val="both"/>
        <w:rPr>
          <w:rFonts w:ascii="Times New Roman" w:hAnsi="Times New Roman"/>
          <w:b/>
          <w:sz w:val="16"/>
          <w:szCs w:val="16"/>
          <w:u w:val="single"/>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1. Примером предпринимательства является:</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устройство  на  работу  на более выгодных условиях.</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разработка дизайна своей квартиры</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 xml:space="preserve"> организация новой коммерческой услуги для населения</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получение повышения зарплаты на работе</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2. Верны ли следующие суждения о предпринимательстве?</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А. Основной целью предпринимательской деятельности является получение прибыли.</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Б. предпринимательство развивается в условиях рыночной экономики</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1) верно только А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2) верно только Б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3) верны оба суждения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4) оба суждения неверны</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3. Прибылью является:</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сумма затрат на производство и реализацию товара</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разница между затратами на производство товара и затратами на его реализацию</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сумма выручки от продажи товара и затрат на его производство</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4. Формой предпринимательской деятельности является:</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 xml:space="preserve">индивидуальное предпринимательство </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партнёрское предпринимательство</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 xml:space="preserve"> корпорация </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всё выше перечисленное</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5. Верны ли следующие суждения о малом бизнесе?</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1) верно только А</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2) верно только Б</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3) верны оба суждения</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4) оба суждения неверны</w:t>
      </w:r>
    </w:p>
    <w:p w:rsidR="00DA5F88" w:rsidRDefault="00DA5F88">
      <w:pPr>
        <w:pStyle w:val="a7"/>
        <w:ind w:firstLine="397"/>
        <w:jc w:val="both"/>
        <w:rPr>
          <w:rFonts w:ascii="Times New Roman" w:hAnsi="Times New Roman"/>
          <w:spacing w:val="-2"/>
          <w:sz w:val="16"/>
          <w:szCs w:val="16"/>
        </w:rPr>
      </w:pPr>
    </w:p>
    <w:p w:rsidR="00DA5F88" w:rsidRDefault="00DA5F88">
      <w:pPr>
        <w:ind w:firstLine="397"/>
        <w:jc w:val="both"/>
        <w:rPr>
          <w:spacing w:val="-2"/>
        </w:rPr>
      </w:pPr>
      <w:r>
        <w:rPr>
          <w:spacing w:val="-2"/>
        </w:rPr>
        <w:t>6. Государство, предприниматели, покупатели и партнеры по бизнесу являются</w:t>
      </w:r>
    </w:p>
    <w:p w:rsidR="00DA5F88" w:rsidRDefault="00DA5F88">
      <w:pPr>
        <w:ind w:firstLine="397"/>
        <w:jc w:val="both"/>
        <w:rPr>
          <w:spacing w:val="-2"/>
        </w:rPr>
      </w:pPr>
      <w:r>
        <w:rPr>
          <w:spacing w:val="-2"/>
        </w:rPr>
        <w:t xml:space="preserve">1)объектами предпринимательской деятельности </w:t>
      </w:r>
    </w:p>
    <w:p w:rsidR="00DA5F88" w:rsidRDefault="00DA5F88">
      <w:pPr>
        <w:ind w:firstLine="397"/>
        <w:jc w:val="both"/>
        <w:rPr>
          <w:spacing w:val="-2"/>
        </w:rPr>
      </w:pPr>
      <w:r>
        <w:rPr>
          <w:spacing w:val="-2"/>
        </w:rPr>
        <w:lastRenderedPageBreak/>
        <w:t xml:space="preserve">2)субъектами предпринимательской деятельности </w:t>
      </w:r>
    </w:p>
    <w:p w:rsidR="00DA5F88" w:rsidRDefault="00DA5F88">
      <w:pPr>
        <w:ind w:firstLine="397"/>
        <w:jc w:val="both"/>
        <w:rPr>
          <w:spacing w:val="-2"/>
        </w:rPr>
      </w:pPr>
      <w:r>
        <w:rPr>
          <w:spacing w:val="-2"/>
        </w:rPr>
        <w:t xml:space="preserve">3)индикаторами предпринимательской деятельности </w:t>
      </w:r>
    </w:p>
    <w:p w:rsidR="00DA5F88" w:rsidRDefault="00DA5F88">
      <w:pPr>
        <w:ind w:firstLine="397"/>
        <w:jc w:val="both"/>
        <w:rPr>
          <w:spacing w:val="-2"/>
        </w:rPr>
      </w:pPr>
      <w:r>
        <w:rPr>
          <w:spacing w:val="-2"/>
        </w:rPr>
        <w:t>4)объектами имущественных прав хозяйствующих субъектов на рынке</w:t>
      </w:r>
    </w:p>
    <w:p w:rsidR="00DA5F88" w:rsidRDefault="00DA5F88">
      <w:pPr>
        <w:ind w:firstLine="397"/>
        <w:jc w:val="both"/>
        <w:rPr>
          <w:b/>
          <w:spacing w:val="-2"/>
        </w:rPr>
      </w:pPr>
      <w:r>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DA5F88" w:rsidRDefault="00DA5F88">
      <w:pPr>
        <w:ind w:firstLine="397"/>
        <w:jc w:val="both"/>
        <w:rPr>
          <w:spacing w:val="-2"/>
        </w:rPr>
      </w:pPr>
      <w:r>
        <w:rPr>
          <w:spacing w:val="-2"/>
        </w:rPr>
        <w:t xml:space="preserve">1)внешней среды предпринимательской деятельности </w:t>
      </w:r>
    </w:p>
    <w:p w:rsidR="00DA5F88" w:rsidRDefault="00DA5F88">
      <w:pPr>
        <w:ind w:firstLine="397"/>
        <w:jc w:val="both"/>
        <w:rPr>
          <w:spacing w:val="-2"/>
        </w:rPr>
      </w:pPr>
      <w:r>
        <w:rPr>
          <w:spacing w:val="-2"/>
        </w:rPr>
        <w:t xml:space="preserve">2)рыночной инфраструктуры </w:t>
      </w:r>
    </w:p>
    <w:p w:rsidR="00DA5F88" w:rsidRDefault="00DA5F88">
      <w:pPr>
        <w:ind w:firstLine="397"/>
        <w:jc w:val="both"/>
        <w:rPr>
          <w:spacing w:val="-2"/>
        </w:rPr>
      </w:pPr>
      <w:r>
        <w:rPr>
          <w:spacing w:val="-2"/>
        </w:rPr>
        <w:t xml:space="preserve">3)предпринимательской среды </w:t>
      </w:r>
    </w:p>
    <w:p w:rsidR="00DA5F88" w:rsidRDefault="00DA5F88">
      <w:pPr>
        <w:ind w:firstLine="397"/>
        <w:jc w:val="both"/>
        <w:rPr>
          <w:spacing w:val="-2"/>
        </w:rPr>
      </w:pPr>
      <w:r>
        <w:rPr>
          <w:spacing w:val="-2"/>
        </w:rPr>
        <w:t>4)внутренней среды предпринимательской деятельности</w:t>
      </w:r>
    </w:p>
    <w:p w:rsidR="00DA5F88" w:rsidRDefault="00DA5F88">
      <w:pPr>
        <w:ind w:firstLine="397"/>
        <w:jc w:val="both"/>
        <w:rPr>
          <w:spacing w:val="-2"/>
          <w:sz w:val="16"/>
          <w:szCs w:val="16"/>
        </w:rPr>
      </w:pPr>
    </w:p>
    <w:p w:rsidR="00DA5F88" w:rsidRDefault="00DA5F88">
      <w:pPr>
        <w:ind w:firstLine="397"/>
        <w:jc w:val="both"/>
        <w:rPr>
          <w:spacing w:val="-2"/>
        </w:rPr>
      </w:pPr>
      <w:r>
        <w:rPr>
          <w:spacing w:val="-2"/>
        </w:rPr>
        <w:t>8. Риск представляет собой:</w:t>
      </w:r>
    </w:p>
    <w:p w:rsidR="00DA5F88" w:rsidRDefault="00DA5F88">
      <w:pPr>
        <w:ind w:firstLine="397"/>
        <w:jc w:val="both"/>
        <w:rPr>
          <w:spacing w:val="-2"/>
        </w:rPr>
      </w:pPr>
      <w:r>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DA5F88" w:rsidRDefault="00DA5F88">
      <w:pPr>
        <w:ind w:firstLine="397"/>
        <w:jc w:val="both"/>
        <w:rPr>
          <w:spacing w:val="-2"/>
        </w:rPr>
      </w:pPr>
      <w:r>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DA5F88" w:rsidRDefault="00DA5F88">
      <w:pPr>
        <w:ind w:firstLine="397"/>
        <w:jc w:val="both"/>
        <w:rPr>
          <w:spacing w:val="-2"/>
        </w:rPr>
      </w:pPr>
      <w:r>
        <w:rPr>
          <w:spacing w:val="-2"/>
        </w:rPr>
        <w:t>3) все ответы верны</w:t>
      </w:r>
    </w:p>
    <w:p w:rsidR="00DA5F88" w:rsidRDefault="00DA5F88">
      <w:pPr>
        <w:ind w:firstLine="397"/>
        <w:jc w:val="both"/>
        <w:rPr>
          <w:spacing w:val="-2"/>
        </w:rPr>
      </w:pPr>
      <w:r>
        <w:rPr>
          <w:spacing w:val="-2"/>
        </w:rPr>
        <w:t>4) возможный результат предпринимательской деятельности</w:t>
      </w:r>
    </w:p>
    <w:p w:rsidR="00DA5F88" w:rsidRDefault="00DA5F88">
      <w:pPr>
        <w:ind w:firstLine="397"/>
        <w:jc w:val="both"/>
        <w:rPr>
          <w:spacing w:val="-2"/>
          <w:sz w:val="16"/>
          <w:szCs w:val="16"/>
        </w:rPr>
      </w:pPr>
    </w:p>
    <w:p w:rsidR="00DA5F88" w:rsidRDefault="00DA5F88">
      <w:pPr>
        <w:ind w:firstLine="397"/>
        <w:jc w:val="both"/>
        <w:rPr>
          <w:b/>
          <w:spacing w:val="-2"/>
        </w:rPr>
      </w:pPr>
      <w:r>
        <w:rPr>
          <w:b/>
          <w:spacing w:val="-2"/>
        </w:rPr>
        <w:t>9. К методами управления рисками относятся:</w:t>
      </w:r>
    </w:p>
    <w:p w:rsidR="00DA5F88" w:rsidRDefault="00DA5F88">
      <w:pPr>
        <w:ind w:firstLine="397"/>
        <w:jc w:val="both"/>
        <w:rPr>
          <w:spacing w:val="-2"/>
        </w:rPr>
      </w:pPr>
      <w:r>
        <w:rPr>
          <w:spacing w:val="-2"/>
        </w:rPr>
        <w:t>1)сертификация</w:t>
      </w:r>
    </w:p>
    <w:p w:rsidR="00DA5F88" w:rsidRDefault="00DA5F88">
      <w:pPr>
        <w:ind w:firstLine="397"/>
        <w:jc w:val="both"/>
        <w:rPr>
          <w:spacing w:val="-2"/>
        </w:rPr>
      </w:pPr>
      <w:r>
        <w:rPr>
          <w:spacing w:val="-2"/>
        </w:rPr>
        <w:t>2)хеджирование</w:t>
      </w:r>
    </w:p>
    <w:p w:rsidR="00DA5F88" w:rsidRDefault="00DA5F88">
      <w:pPr>
        <w:ind w:firstLine="397"/>
        <w:jc w:val="both"/>
        <w:rPr>
          <w:spacing w:val="-2"/>
        </w:rPr>
      </w:pPr>
      <w:r>
        <w:rPr>
          <w:spacing w:val="-2"/>
        </w:rPr>
        <w:t>3)диверсификация</w:t>
      </w:r>
    </w:p>
    <w:p w:rsidR="00DA5F88" w:rsidRDefault="00DA5F88">
      <w:pPr>
        <w:ind w:firstLine="397"/>
        <w:jc w:val="both"/>
        <w:rPr>
          <w:spacing w:val="-2"/>
        </w:rPr>
      </w:pPr>
      <w:r>
        <w:rPr>
          <w:spacing w:val="-2"/>
        </w:rPr>
        <w:t>4)самострахование</w:t>
      </w:r>
    </w:p>
    <w:p w:rsidR="00DA5F88" w:rsidRDefault="00DA5F88">
      <w:pPr>
        <w:tabs>
          <w:tab w:val="left" w:pos="1170"/>
        </w:tabs>
        <w:ind w:firstLine="397"/>
        <w:jc w:val="both"/>
        <w:rPr>
          <w:spacing w:val="-2"/>
        </w:rPr>
      </w:pPr>
    </w:p>
    <w:p w:rsidR="00DA5F88" w:rsidRDefault="00DA5F88">
      <w:pPr>
        <w:ind w:firstLine="397"/>
        <w:jc w:val="both"/>
        <w:rPr>
          <w:b/>
          <w:spacing w:val="-2"/>
        </w:rPr>
      </w:pPr>
      <w:r>
        <w:rPr>
          <w:b/>
          <w:spacing w:val="-2"/>
        </w:rPr>
        <w:t>10. На подготовительном этапе создания фирмы разрабатывается:</w:t>
      </w:r>
    </w:p>
    <w:p w:rsidR="00DA5F88" w:rsidRDefault="00DA5F88">
      <w:pPr>
        <w:ind w:firstLine="397"/>
        <w:jc w:val="both"/>
        <w:rPr>
          <w:spacing w:val="-2"/>
        </w:rPr>
      </w:pPr>
      <w:r>
        <w:rPr>
          <w:spacing w:val="-2"/>
        </w:rPr>
        <w:t>1)инвестиционный бизнес-план</w:t>
      </w:r>
    </w:p>
    <w:p w:rsidR="00DA5F88" w:rsidRDefault="00DA5F88">
      <w:pPr>
        <w:ind w:firstLine="397"/>
        <w:jc w:val="both"/>
        <w:rPr>
          <w:spacing w:val="-2"/>
        </w:rPr>
      </w:pPr>
      <w:r>
        <w:rPr>
          <w:spacing w:val="-2"/>
        </w:rPr>
        <w:t>2)бизнес-план для получения кредитов с целью пополнения оборотных средств</w:t>
      </w:r>
    </w:p>
    <w:p w:rsidR="00DA5F88" w:rsidRDefault="00DA5F88">
      <w:pPr>
        <w:ind w:firstLine="397"/>
        <w:jc w:val="both"/>
        <w:rPr>
          <w:spacing w:val="-2"/>
        </w:rPr>
      </w:pPr>
      <w:r>
        <w:rPr>
          <w:spacing w:val="-2"/>
        </w:rPr>
        <w:t>3)внутренний бизнес-план</w:t>
      </w:r>
    </w:p>
    <w:p w:rsidR="00DA5F88" w:rsidRDefault="00DA5F88">
      <w:pPr>
        <w:ind w:firstLine="397"/>
        <w:jc w:val="both"/>
        <w:rPr>
          <w:spacing w:val="-2"/>
        </w:rPr>
      </w:pPr>
      <w:r>
        <w:rPr>
          <w:spacing w:val="-2"/>
        </w:rPr>
        <w:t>4)бизнес-план финансового оздоровления</w:t>
      </w:r>
    </w:p>
    <w:p w:rsidR="00DA5F88" w:rsidRDefault="00DA5F88">
      <w:pPr>
        <w:tabs>
          <w:tab w:val="left" w:pos="1170"/>
        </w:tabs>
        <w:ind w:firstLine="397"/>
        <w:jc w:val="both"/>
        <w:rPr>
          <w:spacing w:val="-2"/>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lang w:eastAsia="en-US"/>
        </w:rPr>
        <w:t>11. Понятие эффективность характеризует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2)абсолютный результат превышения доходов над расходами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3)разность между производственными и коммерческими расходами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DA5F88" w:rsidRDefault="00DA5F88">
      <w:pPr>
        <w:pStyle w:val="a7"/>
        <w:ind w:firstLine="397"/>
        <w:jc w:val="both"/>
        <w:rPr>
          <w:rFonts w:ascii="Times New Roman" w:hAnsi="Times New Roman"/>
          <w:spacing w:val="-2"/>
          <w:sz w:val="24"/>
          <w:szCs w:val="24"/>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rPr>
        <w:t>12.</w:t>
      </w:r>
      <w:r>
        <w:rPr>
          <w:rFonts w:ascii="Times New Roman" w:hAnsi="Times New Roman" w:cs="Times New Roman"/>
          <w:b/>
          <w:spacing w:val="-2"/>
          <w:sz w:val="24"/>
          <w:szCs w:val="24"/>
          <w:lang w:eastAsia="en-US"/>
        </w:rPr>
        <w:t xml:space="preserve"> Точка безубыточности определяет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DA5F88" w:rsidRDefault="00DA5F88">
      <w:pPr>
        <w:pStyle w:val="a7"/>
        <w:ind w:firstLine="397"/>
        <w:jc w:val="both"/>
        <w:rPr>
          <w:rFonts w:ascii="Times New Roman" w:hAnsi="Times New Roman"/>
          <w:spacing w:val="-2"/>
          <w:sz w:val="24"/>
          <w:szCs w:val="24"/>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 расчет сальдо накопленных реальных денег</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lastRenderedPageBreak/>
        <w:t>2) расчет внутренней нормы прибыли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 расчет индекса рентабельности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 расчет оценки чистого дисконтированного дохода</w:t>
      </w:r>
    </w:p>
    <w:p w:rsidR="00DA5F88" w:rsidRDefault="00DA5F88">
      <w:pPr>
        <w:pStyle w:val="a"/>
        <w:numPr>
          <w:ilvl w:val="0"/>
          <w:numId w:val="0"/>
        </w:numPr>
        <w:ind w:firstLine="397"/>
        <w:rPr>
          <w:b w:val="0"/>
          <w:spacing w:val="-2"/>
          <w:szCs w:val="24"/>
        </w:rPr>
      </w:pPr>
      <w:r>
        <w:rPr>
          <w:b w:val="0"/>
          <w:spacing w:val="-2"/>
          <w:szCs w:val="24"/>
        </w:rPr>
        <w:t>14. Наиболее распространенной предпринимательской формой являются</w:t>
      </w:r>
      <w:r>
        <w:rPr>
          <w:b w:val="0"/>
          <w:bCs w:val="0"/>
          <w:spacing w:val="-2"/>
          <w:szCs w:val="24"/>
        </w:rPr>
        <w:t>:</w:t>
      </w:r>
    </w:p>
    <w:p w:rsidR="00DA5F88" w:rsidRDefault="00DA5F88">
      <w:pPr>
        <w:ind w:firstLine="397"/>
        <w:rPr>
          <w:spacing w:val="-2"/>
        </w:rPr>
      </w:pPr>
      <w:r>
        <w:rPr>
          <w:spacing w:val="-2"/>
        </w:rPr>
        <w:t>1</w:t>
      </w:r>
      <w:r>
        <w:rPr>
          <w:i/>
          <w:spacing w:val="-2"/>
        </w:rPr>
        <w:t xml:space="preserve">) </w:t>
      </w:r>
      <w:r>
        <w:rPr>
          <w:spacing w:val="-2"/>
        </w:rPr>
        <w:t xml:space="preserve">общества с ограниченной ответственностью; </w:t>
      </w:r>
    </w:p>
    <w:p w:rsidR="00DA5F88" w:rsidRDefault="00DA5F88">
      <w:pPr>
        <w:ind w:firstLine="397"/>
        <w:rPr>
          <w:spacing w:val="-2"/>
        </w:rPr>
      </w:pPr>
      <w:r>
        <w:rPr>
          <w:spacing w:val="-2"/>
        </w:rPr>
        <w:t>2) финансово-промышленные группы;</w:t>
      </w:r>
      <w:r>
        <w:rPr>
          <w:spacing w:val="-2"/>
        </w:rPr>
        <w:tab/>
      </w:r>
    </w:p>
    <w:p w:rsidR="00DA5F88" w:rsidRDefault="00DA5F88">
      <w:pPr>
        <w:ind w:firstLine="397"/>
        <w:rPr>
          <w:spacing w:val="-2"/>
        </w:rPr>
      </w:pPr>
      <w:r>
        <w:rPr>
          <w:spacing w:val="-2"/>
        </w:rPr>
        <w:t>3) интегрированные бизнес-группы;</w:t>
      </w:r>
    </w:p>
    <w:p w:rsidR="00DA5F88" w:rsidRDefault="00DA5F88">
      <w:pPr>
        <w:autoSpaceDE w:val="0"/>
        <w:autoSpaceDN w:val="0"/>
        <w:ind w:firstLine="397"/>
        <w:rPr>
          <w:bCs/>
          <w:spacing w:val="-2"/>
        </w:rPr>
      </w:pPr>
      <w:r>
        <w:rPr>
          <w:bCs/>
          <w:spacing w:val="-2"/>
        </w:rPr>
        <w:t>4) акционерные общества.</w:t>
      </w:r>
    </w:p>
    <w:p w:rsidR="00DA5F88" w:rsidRDefault="00DA5F88">
      <w:pPr>
        <w:pStyle w:val="WW-"/>
        <w:spacing w:line="240" w:lineRule="auto"/>
        <w:ind w:firstLine="397"/>
        <w:jc w:val="both"/>
        <w:rPr>
          <w:rFonts w:ascii="Times New Roman" w:hAnsi="Times New Roman" w:cs="Times New Roman"/>
          <w:spacing w:val="-2"/>
          <w:sz w:val="10"/>
          <w:szCs w:val="10"/>
          <w:lang w:eastAsia="en-US"/>
        </w:rPr>
      </w:pPr>
    </w:p>
    <w:p w:rsidR="00DA5F88" w:rsidRDefault="00DA5F88">
      <w:pPr>
        <w:numPr>
          <w:ilvl w:val="0"/>
          <w:numId w:val="23"/>
        </w:numPr>
        <w:ind w:left="0" w:firstLine="397"/>
        <w:jc w:val="both"/>
        <w:rPr>
          <w:b/>
          <w:spacing w:val="-2"/>
        </w:rPr>
      </w:pPr>
      <w:r>
        <w:rPr>
          <w:b/>
          <w:spacing w:val="-2"/>
        </w:rPr>
        <w:t xml:space="preserve">Укажите основной инструмент регулирования ценообразования в рыночной экономике: </w:t>
      </w:r>
    </w:p>
    <w:p w:rsidR="00DA5F88" w:rsidRDefault="00DA5F88">
      <w:pPr>
        <w:ind w:firstLine="397"/>
        <w:jc w:val="both"/>
        <w:rPr>
          <w:spacing w:val="-2"/>
        </w:rPr>
      </w:pPr>
      <w:r>
        <w:rPr>
          <w:spacing w:val="-2"/>
        </w:rPr>
        <w:t xml:space="preserve">1) конкуренция; </w:t>
      </w:r>
    </w:p>
    <w:p w:rsidR="00DA5F88" w:rsidRDefault="00DA5F88">
      <w:pPr>
        <w:ind w:firstLine="397"/>
        <w:jc w:val="both"/>
        <w:rPr>
          <w:spacing w:val="-2"/>
        </w:rPr>
      </w:pPr>
      <w:r>
        <w:rPr>
          <w:spacing w:val="-2"/>
        </w:rPr>
        <w:t xml:space="preserve">2) определение предельного размера прибыли организации; </w:t>
      </w:r>
    </w:p>
    <w:p w:rsidR="00DA5F88" w:rsidRDefault="00DA5F88">
      <w:pPr>
        <w:ind w:firstLine="397"/>
        <w:jc w:val="both"/>
        <w:rPr>
          <w:spacing w:val="-2"/>
        </w:rPr>
      </w:pPr>
      <w:r>
        <w:rPr>
          <w:spacing w:val="-2"/>
        </w:rPr>
        <w:t xml:space="preserve">3) предоставление организации ресурсов для хозяйственных операций; </w:t>
      </w:r>
    </w:p>
    <w:p w:rsidR="00DA5F88" w:rsidRDefault="00DA5F88">
      <w:pPr>
        <w:ind w:firstLine="397"/>
        <w:jc w:val="both"/>
        <w:rPr>
          <w:spacing w:val="-2"/>
        </w:rPr>
      </w:pPr>
      <w:r>
        <w:rPr>
          <w:spacing w:val="-2"/>
        </w:rPr>
        <w:t xml:space="preserve">4) определение штатной численности персонала организации. </w:t>
      </w:r>
    </w:p>
    <w:p w:rsidR="00DA5F88" w:rsidRDefault="00DA5F88">
      <w:pPr>
        <w:ind w:firstLine="397"/>
        <w:jc w:val="both"/>
        <w:rPr>
          <w:spacing w:val="-2"/>
          <w:sz w:val="10"/>
          <w:szCs w:val="10"/>
        </w:rPr>
      </w:pPr>
    </w:p>
    <w:p w:rsidR="00DA5F88" w:rsidRDefault="00DA5F88">
      <w:pPr>
        <w:numPr>
          <w:ilvl w:val="0"/>
          <w:numId w:val="23"/>
        </w:numPr>
        <w:ind w:left="0" w:firstLine="397"/>
        <w:jc w:val="both"/>
        <w:rPr>
          <w:b/>
          <w:spacing w:val="-2"/>
        </w:rPr>
      </w:pPr>
      <w:r>
        <w:rPr>
          <w:b/>
          <w:spacing w:val="-2"/>
        </w:rPr>
        <w:t>Лицензирование предпринимательской деятельности может проводится в ситуации:</w:t>
      </w:r>
    </w:p>
    <w:p w:rsidR="00DA5F88" w:rsidRDefault="00DA5F88">
      <w:pPr>
        <w:ind w:firstLine="397"/>
        <w:jc w:val="both"/>
        <w:rPr>
          <w:spacing w:val="-2"/>
        </w:rPr>
      </w:pPr>
      <w:r>
        <w:rPr>
          <w:spacing w:val="-2"/>
        </w:rPr>
        <w:t>1) изменение формы собственности;</w:t>
      </w:r>
    </w:p>
    <w:p w:rsidR="00DA5F88" w:rsidRDefault="00DA5F88">
      <w:pPr>
        <w:ind w:firstLine="397"/>
        <w:jc w:val="both"/>
        <w:rPr>
          <w:spacing w:val="-2"/>
        </w:rPr>
      </w:pPr>
      <w:r>
        <w:rPr>
          <w:spacing w:val="-2"/>
        </w:rPr>
        <w:t>2) смена руководителя;</w:t>
      </w:r>
    </w:p>
    <w:p w:rsidR="00DA5F88" w:rsidRDefault="00DA5F88">
      <w:pPr>
        <w:ind w:firstLine="397"/>
        <w:jc w:val="both"/>
        <w:rPr>
          <w:spacing w:val="-2"/>
        </w:rPr>
      </w:pPr>
      <w:r>
        <w:rPr>
          <w:spacing w:val="-2"/>
        </w:rPr>
        <w:t>3) изменение юридического адреса;</w:t>
      </w:r>
    </w:p>
    <w:p w:rsidR="00DA5F88" w:rsidRDefault="00DA5F88">
      <w:pPr>
        <w:ind w:firstLine="397"/>
        <w:jc w:val="both"/>
        <w:rPr>
          <w:spacing w:val="-2"/>
        </w:rPr>
      </w:pPr>
      <w:r>
        <w:rPr>
          <w:spacing w:val="-2"/>
        </w:rPr>
        <w:t>4) расширения ассортимента продукции.</w:t>
      </w:r>
    </w:p>
    <w:p w:rsidR="00DA5F88" w:rsidRDefault="00DA5F88">
      <w:pPr>
        <w:ind w:firstLine="397"/>
        <w:jc w:val="both"/>
        <w:rPr>
          <w:spacing w:val="-2"/>
          <w:sz w:val="16"/>
          <w:szCs w:val="16"/>
        </w:rPr>
      </w:pPr>
    </w:p>
    <w:p w:rsidR="00DA5F88" w:rsidRDefault="00DA5F88">
      <w:pPr>
        <w:ind w:firstLine="397"/>
        <w:jc w:val="both"/>
        <w:rPr>
          <w:b/>
          <w:spacing w:val="-2"/>
        </w:rPr>
      </w:pPr>
      <w:r>
        <w:rPr>
          <w:b/>
          <w:spacing w:val="-2"/>
        </w:rPr>
        <w:t>17. К преимуществам малого предприятия не относится</w:t>
      </w:r>
    </w:p>
    <w:p w:rsidR="00DA5F88" w:rsidRDefault="00DA5F88">
      <w:pPr>
        <w:ind w:firstLine="397"/>
        <w:jc w:val="both"/>
        <w:rPr>
          <w:spacing w:val="-2"/>
        </w:rPr>
      </w:pPr>
      <w:r>
        <w:rPr>
          <w:spacing w:val="-2"/>
        </w:rPr>
        <w:t>1. Гибкость и оперативность в принятии решений;</w:t>
      </w:r>
    </w:p>
    <w:p w:rsidR="00DA5F88" w:rsidRDefault="00DA5F88">
      <w:pPr>
        <w:ind w:firstLine="397"/>
        <w:jc w:val="both"/>
        <w:rPr>
          <w:spacing w:val="-2"/>
        </w:rPr>
      </w:pPr>
      <w:r>
        <w:rPr>
          <w:spacing w:val="-2"/>
        </w:rPr>
        <w:t>2. Относительно высокие расходы, особенно затраты на управление;</w:t>
      </w:r>
    </w:p>
    <w:p w:rsidR="00DA5F88" w:rsidRDefault="00DA5F88">
      <w:pPr>
        <w:ind w:firstLine="397"/>
        <w:jc w:val="both"/>
        <w:rPr>
          <w:spacing w:val="-2"/>
        </w:rPr>
      </w:pPr>
      <w:r>
        <w:rPr>
          <w:spacing w:val="-2"/>
        </w:rPr>
        <w:t>3. Большая независимость действий субъектов малого предприятия.</w:t>
      </w:r>
    </w:p>
    <w:p w:rsidR="00DA5F88" w:rsidRDefault="00DA5F88">
      <w:pPr>
        <w:ind w:firstLine="397"/>
        <w:jc w:val="both"/>
        <w:rPr>
          <w:spacing w:val="-2"/>
          <w:sz w:val="16"/>
          <w:szCs w:val="16"/>
        </w:rPr>
      </w:pPr>
    </w:p>
    <w:p w:rsidR="00DA5F88" w:rsidRDefault="00DA5F88">
      <w:pPr>
        <w:numPr>
          <w:ilvl w:val="0"/>
          <w:numId w:val="23"/>
        </w:numPr>
        <w:shd w:val="clear" w:color="auto" w:fill="FFFFFF"/>
        <w:ind w:left="0" w:firstLine="397"/>
        <w:rPr>
          <w:b/>
          <w:spacing w:val="-2"/>
        </w:rPr>
      </w:pPr>
      <w:r>
        <w:rPr>
          <w:b/>
          <w:spacing w:val="-2"/>
        </w:rPr>
        <w:t>Предпринимательство – это самостоятельная, инициативная деятельность физических и юридических лиц, осуществляемая с целью:</w:t>
      </w:r>
    </w:p>
    <w:p w:rsidR="00DA5F88" w:rsidRDefault="00DA5F88">
      <w:pPr>
        <w:numPr>
          <w:ilvl w:val="0"/>
          <w:numId w:val="24"/>
        </w:numPr>
        <w:shd w:val="clear" w:color="auto" w:fill="FFFFFF"/>
        <w:ind w:left="0" w:firstLine="397"/>
        <w:rPr>
          <w:spacing w:val="-2"/>
        </w:rPr>
      </w:pPr>
      <w:r>
        <w:rPr>
          <w:spacing w:val="-2"/>
        </w:rPr>
        <w:t>Получения прибыли</w:t>
      </w:r>
    </w:p>
    <w:p w:rsidR="00DA5F88" w:rsidRDefault="00DA5F88">
      <w:pPr>
        <w:numPr>
          <w:ilvl w:val="0"/>
          <w:numId w:val="24"/>
        </w:numPr>
        <w:shd w:val="clear" w:color="auto" w:fill="FFFFFF"/>
        <w:ind w:left="0" w:firstLine="397"/>
        <w:rPr>
          <w:spacing w:val="-2"/>
        </w:rPr>
      </w:pPr>
      <w:r>
        <w:rPr>
          <w:spacing w:val="-2"/>
        </w:rPr>
        <w:t>Помощи нуждающимся</w:t>
      </w:r>
    </w:p>
    <w:p w:rsidR="00DA5F88" w:rsidRDefault="00DA5F88">
      <w:pPr>
        <w:numPr>
          <w:ilvl w:val="0"/>
          <w:numId w:val="24"/>
        </w:numPr>
        <w:shd w:val="clear" w:color="auto" w:fill="FFFFFF"/>
        <w:ind w:left="0" w:firstLine="397"/>
        <w:rPr>
          <w:spacing w:val="-2"/>
        </w:rPr>
      </w:pPr>
      <w:r>
        <w:rPr>
          <w:spacing w:val="-2"/>
        </w:rPr>
        <w:t>Удовлетворения амбиций</w:t>
      </w:r>
    </w:p>
    <w:p w:rsidR="00DA5F88" w:rsidRDefault="00DA5F88">
      <w:pPr>
        <w:ind w:firstLine="397"/>
        <w:jc w:val="both"/>
        <w:rPr>
          <w:spacing w:val="-2"/>
          <w:sz w:val="16"/>
          <w:szCs w:val="16"/>
        </w:rPr>
      </w:pPr>
    </w:p>
    <w:p w:rsidR="00DA5F88" w:rsidRDefault="00DA5F88">
      <w:pPr>
        <w:pStyle w:val="ad"/>
        <w:shd w:val="clear" w:color="auto" w:fill="FFFFFF"/>
        <w:spacing w:after="0"/>
        <w:ind w:firstLine="397"/>
        <w:jc w:val="both"/>
        <w:rPr>
          <w:rFonts w:ascii="Times New Roman" w:hAnsi="Times New Roman"/>
          <w:b/>
          <w:color w:val="auto"/>
          <w:spacing w:val="-2"/>
          <w:sz w:val="24"/>
          <w:szCs w:val="24"/>
        </w:rPr>
      </w:pPr>
      <w:r>
        <w:rPr>
          <w:rFonts w:ascii="Times New Roman" w:hAnsi="Times New Roman"/>
          <w:b/>
          <w:color w:val="auto"/>
          <w:spacing w:val="-2"/>
          <w:sz w:val="24"/>
          <w:szCs w:val="24"/>
        </w:rPr>
        <w:t>18. Отметьте разновидности посредников в коммерческом предпринимательстве:</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 xml:space="preserve">1. дилеры </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2. брокеры</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 xml:space="preserve">3. агенты </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4. маклеры</w:t>
      </w:r>
    </w:p>
    <w:p w:rsidR="00DA5F88" w:rsidRDefault="00DA5F88">
      <w:pPr>
        <w:pStyle w:val="a7"/>
        <w:ind w:firstLine="397"/>
        <w:jc w:val="both"/>
        <w:rPr>
          <w:rFonts w:ascii="Times New Roman" w:hAnsi="Times New Roman"/>
          <w:spacing w:val="-2"/>
          <w:sz w:val="16"/>
          <w:szCs w:val="16"/>
        </w:rPr>
      </w:pPr>
    </w:p>
    <w:p w:rsidR="00DA5F88" w:rsidRDefault="00DA5F88">
      <w:pPr>
        <w:widowControl w:val="0"/>
        <w:shd w:val="clear" w:color="auto" w:fill="FFFFFF"/>
        <w:tabs>
          <w:tab w:val="left" w:pos="226"/>
        </w:tabs>
        <w:autoSpaceDE w:val="0"/>
        <w:autoSpaceDN w:val="0"/>
        <w:ind w:firstLine="397"/>
        <w:jc w:val="both"/>
        <w:rPr>
          <w:b/>
          <w:spacing w:val="-2"/>
        </w:rPr>
      </w:pPr>
      <w:r>
        <w:rPr>
          <w:b/>
          <w:spacing w:val="-2"/>
        </w:rPr>
        <w:t xml:space="preserve">19. </w:t>
      </w:r>
      <w:r>
        <w:rPr>
          <w:b/>
          <w:bCs/>
          <w:spacing w:val="-2"/>
        </w:rPr>
        <w:t>Эффективность предпринимательского труда - это:</w:t>
      </w:r>
    </w:p>
    <w:p w:rsidR="00DA5F88" w:rsidRDefault="00DA5F88">
      <w:pPr>
        <w:shd w:val="clear" w:color="auto" w:fill="FFFFFF"/>
        <w:tabs>
          <w:tab w:val="left" w:pos="979"/>
        </w:tabs>
        <w:ind w:firstLine="397"/>
        <w:jc w:val="both"/>
        <w:rPr>
          <w:spacing w:val="-2"/>
        </w:rPr>
      </w:pPr>
      <w:r>
        <w:rPr>
          <w:spacing w:val="-2"/>
        </w:rPr>
        <w:t>1. Увеличение полезного фонда рабочего времени до его номинального значения.</w:t>
      </w:r>
    </w:p>
    <w:p w:rsidR="00DA5F88" w:rsidRDefault="00DA5F88">
      <w:pPr>
        <w:shd w:val="clear" w:color="auto" w:fill="FFFFFF"/>
        <w:tabs>
          <w:tab w:val="left" w:pos="979"/>
        </w:tabs>
        <w:ind w:firstLine="397"/>
        <w:jc w:val="both"/>
        <w:rPr>
          <w:spacing w:val="-2"/>
        </w:rPr>
      </w:pPr>
      <w:r>
        <w:rPr>
          <w:spacing w:val="-2"/>
        </w:rPr>
        <w:t>2. Запланированное превышение норм труда.</w:t>
      </w:r>
    </w:p>
    <w:p w:rsidR="00DA5F88" w:rsidRDefault="00DA5F88">
      <w:pPr>
        <w:shd w:val="clear" w:color="auto" w:fill="FFFFFF"/>
        <w:tabs>
          <w:tab w:val="left" w:pos="979"/>
        </w:tabs>
        <w:ind w:firstLine="397"/>
        <w:jc w:val="both"/>
        <w:rPr>
          <w:spacing w:val="-2"/>
        </w:rPr>
      </w:pPr>
      <w:r>
        <w:rPr>
          <w:spacing w:val="-2"/>
        </w:rPr>
        <w:t>3. Оценка снижения плановой численности персонала.</w:t>
      </w:r>
    </w:p>
    <w:p w:rsidR="00DA5F88" w:rsidRDefault="00DA5F88">
      <w:pPr>
        <w:shd w:val="clear" w:color="auto" w:fill="FFFFFF"/>
        <w:tabs>
          <w:tab w:val="left" w:pos="979"/>
        </w:tabs>
        <w:ind w:firstLine="397"/>
        <w:jc w:val="both"/>
        <w:rPr>
          <w:spacing w:val="-2"/>
        </w:rPr>
      </w:pPr>
      <w:r>
        <w:rPr>
          <w:spacing w:val="-2"/>
        </w:rPr>
        <w:t>4. Величина полезного результата труда, приходящегося  на единицу затрат труда.</w:t>
      </w:r>
    </w:p>
    <w:p w:rsidR="00DA5F88" w:rsidRDefault="00DA5F88">
      <w:pPr>
        <w:pStyle w:val="a7"/>
        <w:ind w:firstLine="397"/>
        <w:jc w:val="both"/>
        <w:rPr>
          <w:rFonts w:ascii="Times New Roman" w:hAnsi="Times New Roman"/>
          <w:spacing w:val="-2"/>
          <w:sz w:val="10"/>
          <w:szCs w:val="10"/>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spacing w:val="-2"/>
          <w:sz w:val="24"/>
          <w:szCs w:val="24"/>
        </w:rPr>
        <w:t xml:space="preserve">20. </w:t>
      </w:r>
      <w:r>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DA5F88" w:rsidRDefault="00DA5F88">
      <w:pPr>
        <w:pStyle w:val="a7"/>
        <w:ind w:firstLine="397"/>
        <w:jc w:val="both"/>
        <w:rPr>
          <w:rFonts w:ascii="Times New Roman" w:hAnsi="Times New Roman"/>
          <w:spacing w:val="-2"/>
          <w:sz w:val="24"/>
          <w:szCs w:val="24"/>
        </w:rPr>
      </w:pPr>
      <w:r>
        <w:rPr>
          <w:rFonts w:ascii="Times New Roman" w:hAnsi="Times New Roman"/>
          <w:bCs/>
          <w:spacing w:val="-2"/>
          <w:sz w:val="24"/>
          <w:szCs w:val="24"/>
        </w:rPr>
        <w:lastRenderedPageBreak/>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DA5F88" w:rsidRDefault="00DA5F88">
      <w:pPr>
        <w:pStyle w:val="a7"/>
        <w:ind w:firstLine="397"/>
        <w:jc w:val="both"/>
        <w:rPr>
          <w:rFonts w:ascii="Times New Roman" w:hAnsi="Times New Roman"/>
          <w:b/>
          <w:bCs/>
          <w:spacing w:val="-2"/>
          <w:sz w:val="24"/>
          <w:szCs w:val="24"/>
        </w:rPr>
      </w:pPr>
      <w:r>
        <w:rPr>
          <w:rFonts w:ascii="Times New Roman" w:hAnsi="Times New Roman"/>
          <w:b/>
          <w:spacing w:val="-2"/>
          <w:sz w:val="24"/>
          <w:szCs w:val="24"/>
        </w:rPr>
        <w:t xml:space="preserve">21. </w:t>
      </w:r>
      <w:r>
        <w:rPr>
          <w:rFonts w:ascii="Times New Roman" w:hAnsi="Times New Roman"/>
          <w:b/>
          <w:bCs/>
          <w:spacing w:val="-2"/>
          <w:sz w:val="24"/>
          <w:szCs w:val="24"/>
        </w:rPr>
        <w:t xml:space="preserve">На начальном этапе создания организации следующие документы: </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22.Преимущества хорошей  деловой репутации позволяет:</w:t>
      </w:r>
    </w:p>
    <w:p w:rsidR="00DA5F88" w:rsidRDefault="00DA5F88">
      <w:pPr>
        <w:pStyle w:val="a7"/>
        <w:ind w:firstLine="397"/>
        <w:rPr>
          <w:rFonts w:ascii="Times New Roman" w:hAnsi="Times New Roman"/>
          <w:bCs/>
          <w:iCs/>
          <w:spacing w:val="-2"/>
          <w:sz w:val="24"/>
          <w:szCs w:val="24"/>
        </w:rPr>
      </w:pPr>
      <w:r>
        <w:rPr>
          <w:rFonts w:ascii="Times New Roman" w:hAnsi="Times New Roman"/>
          <w:bCs/>
          <w:iCs/>
          <w:spacing w:val="-2"/>
          <w:sz w:val="24"/>
          <w:szCs w:val="24"/>
        </w:rPr>
        <w:t>1. Возможность продавать продукцию по более низким ценам.</w:t>
      </w:r>
    </w:p>
    <w:p w:rsidR="00DA5F88" w:rsidRDefault="00DA5F88">
      <w:pPr>
        <w:pStyle w:val="a7"/>
        <w:ind w:firstLine="397"/>
        <w:rPr>
          <w:rFonts w:ascii="Times New Roman" w:hAnsi="Times New Roman"/>
          <w:bCs/>
          <w:iCs/>
          <w:spacing w:val="-2"/>
          <w:sz w:val="24"/>
          <w:szCs w:val="24"/>
        </w:rPr>
      </w:pPr>
      <w:r>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DA5F88" w:rsidRDefault="00DA5F88">
      <w:pPr>
        <w:pStyle w:val="a7"/>
        <w:ind w:firstLine="397"/>
        <w:rPr>
          <w:rFonts w:ascii="Times New Roman" w:hAnsi="Times New Roman"/>
          <w:bCs/>
          <w:spacing w:val="-2"/>
          <w:sz w:val="24"/>
          <w:szCs w:val="24"/>
        </w:rPr>
      </w:pPr>
      <w:r>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Имеется послепродажное обслуживание.</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Проходит рекламная компания.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Ниже себестоимость.</w:t>
      </w:r>
    </w:p>
    <w:p w:rsidR="00DA5F88" w:rsidRDefault="00DA5F88">
      <w:pPr>
        <w:pStyle w:val="a7"/>
        <w:ind w:firstLine="397"/>
        <w:jc w:val="both"/>
        <w:rPr>
          <w:rFonts w:ascii="Times New Roman" w:hAnsi="Times New Roman"/>
          <w:spacing w:val="-2"/>
          <w:sz w:val="24"/>
          <w:szCs w:val="24"/>
          <w:shd w:val="clear" w:color="auto" w:fill="FFFFFF"/>
          <w:lang w:eastAsia="ru-RU"/>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24. К ценовым факторам конкурентоспособности не относится: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Использование новейших технологий.</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Организация каналов реализации продукции.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Снижение ресурсоемкости продукции.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25. Инновационное предпринимательство связано с:</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Модернизацией и усовершенствованием выпускаемой продукции.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Построением бизнеса на основе новой идеи, нового продукта или новой технологии.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 инвестициями в обновление основных фондов.</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26. Инновации в бизнесе не связаны с:</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В</w:t>
      </w:r>
      <w:r>
        <w:rPr>
          <w:rFonts w:ascii="Times New Roman" w:hAnsi="Times New Roman"/>
          <w:bCs/>
          <w:iCs/>
          <w:spacing w:val="-2"/>
          <w:sz w:val="24"/>
          <w:szCs w:val="24"/>
        </w:rPr>
        <w:t>недрением</w:t>
      </w:r>
      <w:r>
        <w:rPr>
          <w:rFonts w:ascii="Times New Roman" w:hAnsi="Times New Roman"/>
          <w:bCs/>
          <w:spacing w:val="-2"/>
          <w:sz w:val="24"/>
          <w:szCs w:val="24"/>
        </w:rPr>
        <w:t xml:space="preserve"> новых продуктов (товаров или услуг),</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Организацией значительно улучшенных процессов.</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Внедрением нового маркетингового метода.</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 xml:space="preserve">4. Организацией производства капиталоемкой продукции. </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27.</w:t>
      </w:r>
      <w:r>
        <w:rPr>
          <w:rFonts w:ascii="Times New Roman" w:hAnsi="Times New Roman"/>
          <w:b/>
          <w:bCs/>
          <w:spacing w:val="-2"/>
          <w:kern w:val="24"/>
          <w:sz w:val="24"/>
          <w:szCs w:val="24"/>
          <w:lang w:eastAsia="ru-RU"/>
        </w:rPr>
        <w:t xml:space="preserve"> </w:t>
      </w:r>
      <w:r>
        <w:rPr>
          <w:rFonts w:ascii="Times New Roman" w:hAnsi="Times New Roman"/>
          <w:b/>
          <w:bCs/>
          <w:spacing w:val="-2"/>
          <w:sz w:val="24"/>
          <w:szCs w:val="24"/>
        </w:rPr>
        <w:t xml:space="preserve">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DA5F88" w:rsidRDefault="00DA5F88">
      <w:pPr>
        <w:pStyle w:val="a7"/>
        <w:ind w:firstLine="397"/>
        <w:rPr>
          <w:rFonts w:ascii="Times New Roman" w:hAnsi="Times New Roman"/>
          <w:bCs/>
          <w:spacing w:val="-2"/>
          <w:sz w:val="24"/>
          <w:szCs w:val="24"/>
        </w:rPr>
      </w:pP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Финансовая, коммерческая, образовательная, социальная и аудиторская.</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Практическое освоение выбранного производственного направления.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Снижения  ликвидности  предприятия.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u w:val="single"/>
        </w:rPr>
      </w:pPr>
      <w:r>
        <w:rPr>
          <w:rFonts w:ascii="Times New Roman" w:hAnsi="Times New Roman"/>
          <w:b/>
          <w:bCs/>
          <w:spacing w:val="-2"/>
          <w:sz w:val="24"/>
          <w:szCs w:val="24"/>
        </w:rPr>
        <w:t>29. К факторам внешней предпринимательской  среды не относятся:</w:t>
      </w:r>
      <w:r>
        <w:rPr>
          <w:rFonts w:ascii="Times New Roman" w:hAnsi="Times New Roman"/>
          <w:b/>
          <w:bCs/>
          <w:spacing w:val="-2"/>
          <w:sz w:val="24"/>
          <w:szCs w:val="24"/>
          <w:u w:val="single"/>
        </w:rPr>
        <w:t xml:space="preserve"> </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Политическая обстановка.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Уровень законности и правопорядка.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Рациональное администрирование и ресурсное обеспечение.</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4. Уровень преступности и коррупции.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30. К преимуществам рыночной экономики не относится: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Повышение эффективности производства при экономии ресурсов.</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Создание стимулов для производства общественных благ и услуг.</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Свобода выбора у производителей и потребителей</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4. Функционирование при ограниченной информации</w:t>
      </w:r>
    </w:p>
    <w:p w:rsidR="00DA5F88" w:rsidRDefault="00DA5F88">
      <w:pPr>
        <w:autoSpaceDE w:val="0"/>
        <w:autoSpaceDN w:val="0"/>
        <w:rPr>
          <w:b/>
          <w:bCs/>
        </w:rPr>
      </w:pPr>
    </w:p>
    <w:p w:rsidR="00DA5F88" w:rsidRDefault="00DA5F88">
      <w:pPr>
        <w:autoSpaceDE w:val="0"/>
        <w:autoSpaceDN w:val="0"/>
        <w:jc w:val="center"/>
        <w:rPr>
          <w:b/>
          <w:bCs/>
        </w:rPr>
      </w:pPr>
      <w:r>
        <w:rPr>
          <w:b/>
          <w:bCs/>
        </w:rPr>
        <w:t xml:space="preserve">Примерный список вопросов к зачету </w:t>
      </w:r>
    </w:p>
    <w:p w:rsidR="00DA5F88" w:rsidRDefault="00DA5F88">
      <w:pPr>
        <w:autoSpaceDE w:val="0"/>
        <w:autoSpaceDN w:val="0"/>
        <w:jc w:val="center"/>
        <w:rPr>
          <w:b/>
          <w:bCs/>
          <w:sz w:val="16"/>
          <w:szCs w:val="16"/>
        </w:rPr>
      </w:pPr>
    </w:p>
    <w:p w:rsidR="00DA5F88" w:rsidRDefault="00DA5F88">
      <w:pPr>
        <w:widowControl w:val="0"/>
        <w:numPr>
          <w:ilvl w:val="0"/>
          <w:numId w:val="25"/>
        </w:numPr>
        <w:shd w:val="clear" w:color="auto" w:fill="FFFFFF"/>
        <w:tabs>
          <w:tab w:val="left" w:pos="993"/>
        </w:tabs>
        <w:autoSpaceDE w:val="0"/>
        <w:autoSpaceDN w:val="0"/>
        <w:jc w:val="both"/>
        <w:rPr>
          <w:spacing w:val="-25"/>
        </w:rPr>
      </w:pPr>
      <w:r>
        <w:rPr>
          <w:spacing w:val="-4"/>
        </w:rPr>
        <w:t>Содержание предпринимательской деятельности. Объекты и субъекты предпринимательства.</w:t>
      </w:r>
      <w: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4"/>
        </w:rPr>
      </w:pPr>
      <w:r>
        <w:rPr>
          <w:spacing w:val="-4"/>
        </w:rPr>
        <w:t>Понятие, цели и задачи предпринимательской деятельности</w:t>
      </w:r>
      <w:r>
        <w:rPr>
          <w:spacing w:val="-1"/>
        </w:rP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Функции предпринимательства и предпринимательские способности</w:t>
      </w:r>
      <w:r>
        <w:t xml:space="preserve">. </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t>Теоретическая концепция свободного времени.</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4"/>
        </w:rPr>
      </w:pPr>
      <w:r>
        <w:rPr>
          <w:spacing w:val="-4"/>
        </w:rPr>
        <w:t>Классификация предпринимательства по формам собственности, сферам деятельности и численности персонала</w:t>
      </w:r>
      <w:r>
        <w:t>.</w:t>
      </w:r>
    </w:p>
    <w:p w:rsidR="00DA5F88" w:rsidRDefault="00DA5F88">
      <w:pPr>
        <w:widowControl w:val="0"/>
        <w:numPr>
          <w:ilvl w:val="0"/>
          <w:numId w:val="25"/>
        </w:numPr>
        <w:shd w:val="clear" w:color="auto" w:fill="FFFFFF"/>
        <w:tabs>
          <w:tab w:val="left" w:pos="993"/>
        </w:tabs>
        <w:autoSpaceDE w:val="0"/>
        <w:autoSpaceDN w:val="0"/>
        <w:ind w:left="0" w:right="14" w:firstLine="567"/>
        <w:jc w:val="both"/>
        <w:rPr>
          <w:spacing w:val="-18"/>
        </w:rPr>
      </w:pPr>
      <w:r>
        <w:rPr>
          <w:bCs/>
          <w:spacing w:val="-4"/>
        </w:rPr>
        <w:t>Предпринимательская идея и ее выбор</w:t>
      </w:r>
      <w:r>
        <w:t xml:space="preserve">. </w:t>
      </w:r>
    </w:p>
    <w:p w:rsidR="00DA5F88" w:rsidRDefault="00DA5F88">
      <w:pPr>
        <w:widowControl w:val="0"/>
        <w:numPr>
          <w:ilvl w:val="0"/>
          <w:numId w:val="25"/>
        </w:numPr>
        <w:shd w:val="clear" w:color="auto" w:fill="FFFFFF"/>
        <w:tabs>
          <w:tab w:val="left" w:pos="993"/>
        </w:tabs>
        <w:autoSpaceDE w:val="0"/>
        <w:autoSpaceDN w:val="0"/>
        <w:ind w:left="0" w:right="14" w:firstLine="567"/>
        <w:jc w:val="both"/>
        <w:rPr>
          <w:spacing w:val="-18"/>
        </w:rPr>
      </w:pPr>
      <w:r>
        <w:rPr>
          <w:spacing w:val="-4"/>
        </w:rPr>
        <w:t>Производственное предпринимательство. Коммерческое предпринимательство. Индивидуальное и частное предпринимательство</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rPr>
          <w:spacing w:val="-4"/>
        </w:rPr>
        <w:t>Объединения юридических лиц в предпринимательской деятельности.</w:t>
      </w:r>
      <w:r>
        <w:rPr>
          <w:bCs/>
          <w:spacing w:val="-4"/>
        </w:rPr>
        <w:t xml:space="preserve"> Выбор организационной формы</w:t>
      </w:r>
      <w:r>
        <w:rPr>
          <w:spacing w:val="-4"/>
        </w:rPr>
        <w:t xml:space="preserve"> </w:t>
      </w:r>
      <w:r>
        <w:rPr>
          <w:bCs/>
          <w:spacing w:val="-4"/>
        </w:rPr>
        <w:t>предпринимательской деятельности</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t>Практика открытия и прекращения предпринимательской деятельности.</w:t>
      </w:r>
    </w:p>
    <w:p w:rsidR="00DA5F88" w:rsidRDefault="00DA5F88">
      <w:pPr>
        <w:widowControl w:val="0"/>
        <w:numPr>
          <w:ilvl w:val="0"/>
          <w:numId w:val="25"/>
        </w:numPr>
        <w:shd w:val="clear" w:color="auto" w:fill="FFFFFF"/>
        <w:tabs>
          <w:tab w:val="left" w:pos="993"/>
        </w:tabs>
        <w:autoSpaceDE w:val="0"/>
        <w:autoSpaceDN w:val="0"/>
        <w:ind w:left="0" w:firstLine="567"/>
        <w:jc w:val="both"/>
      </w:pPr>
      <w:r>
        <w:t>Порядок государственной регистрации индивидуальных предпринимателей.</w:t>
      </w:r>
    </w:p>
    <w:p w:rsidR="00DA5F88" w:rsidRDefault="00DA5F88">
      <w:pPr>
        <w:widowControl w:val="0"/>
        <w:numPr>
          <w:ilvl w:val="0"/>
          <w:numId w:val="25"/>
        </w:numPr>
        <w:shd w:val="clear" w:color="auto" w:fill="FFFFFF"/>
        <w:tabs>
          <w:tab w:val="left" w:pos="993"/>
        </w:tabs>
        <w:autoSpaceDE w:val="0"/>
        <w:autoSpaceDN w:val="0"/>
        <w:ind w:left="0" w:firstLine="567"/>
        <w:jc w:val="both"/>
      </w:pPr>
      <w:r>
        <w:t>Порядок государственной регистрации юридических лиц.</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Несостоятельность (банкротство) предпринимательских организаций</w:t>
      </w:r>
      <w:r>
        <w:t>.</w:t>
      </w:r>
    </w:p>
    <w:p w:rsidR="00DA5F88" w:rsidRDefault="00DA5F88">
      <w:pPr>
        <w:widowControl w:val="0"/>
        <w:numPr>
          <w:ilvl w:val="0"/>
          <w:numId w:val="25"/>
        </w:numPr>
        <w:shd w:val="clear" w:color="auto" w:fill="FFFFFF"/>
        <w:tabs>
          <w:tab w:val="left" w:pos="993"/>
        </w:tabs>
        <w:autoSpaceDE w:val="0"/>
        <w:autoSpaceDN w:val="0"/>
        <w:ind w:left="0" w:right="7" w:firstLine="567"/>
        <w:jc w:val="both"/>
        <w:rPr>
          <w:spacing w:val="-18"/>
        </w:rPr>
      </w:pPr>
      <w:r>
        <w:rPr>
          <w:iCs/>
          <w:spacing w:val="-4"/>
        </w:rPr>
        <w:t>Государственное регулирование предпринимательской деятельности</w:t>
      </w:r>
      <w:r>
        <w:rPr>
          <w:spacing w:val="-1"/>
        </w:rPr>
        <w:t>.</w:t>
      </w:r>
    </w:p>
    <w:p w:rsidR="00DA5F88" w:rsidRDefault="00DA5F88">
      <w:pPr>
        <w:widowControl w:val="0"/>
        <w:numPr>
          <w:ilvl w:val="0"/>
          <w:numId w:val="25"/>
        </w:numPr>
        <w:shd w:val="clear" w:color="auto" w:fill="FFFFFF"/>
        <w:tabs>
          <w:tab w:val="left" w:pos="993"/>
        </w:tabs>
        <w:autoSpaceDE w:val="0"/>
        <w:autoSpaceDN w:val="0"/>
        <w:ind w:left="0" w:right="7" w:firstLine="567"/>
        <w:jc w:val="both"/>
        <w:rPr>
          <w:spacing w:val="-18"/>
        </w:rPr>
      </w:pPr>
      <w:r>
        <w:t>Лицензирование предпринимательской деятельности</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Внутренняя и внешняя среда предпринимательской деятельности</w:t>
      </w:r>
      <w:r>
        <w:rPr>
          <w:spacing w:val="-18"/>
        </w:rP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Экономика производственных возможностей. Производственно-экономическая система</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rPr>
          <w:spacing w:val="-4"/>
        </w:rPr>
        <w:t>Предприятие как производственно-хозяйственный комплекс. Управление в предпринимательской деятельности</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t>Электронный (интернет) бизнес и его место в современной экономике.</w:t>
      </w:r>
    </w:p>
    <w:p w:rsidR="00DA5F88" w:rsidRDefault="00DA5F88">
      <w:pPr>
        <w:widowControl w:val="0"/>
        <w:numPr>
          <w:ilvl w:val="0"/>
          <w:numId w:val="25"/>
        </w:numPr>
        <w:shd w:val="clear" w:color="auto" w:fill="FFFFFF"/>
        <w:tabs>
          <w:tab w:val="left" w:pos="993"/>
        </w:tabs>
        <w:autoSpaceDE w:val="0"/>
        <w:autoSpaceDN w:val="0"/>
        <w:ind w:left="0" w:firstLine="567"/>
        <w:jc w:val="both"/>
      </w:pPr>
      <w:r>
        <w:lastRenderedPageBreak/>
        <w:t>Эффективность предпринимательства. Методы и принципы оценки.</w:t>
      </w:r>
    </w:p>
    <w:p w:rsidR="00DA5F88" w:rsidRDefault="00DA5F88">
      <w:pPr>
        <w:widowControl w:val="0"/>
        <w:numPr>
          <w:ilvl w:val="0"/>
          <w:numId w:val="25"/>
        </w:numPr>
        <w:shd w:val="clear" w:color="auto" w:fill="FFFFFF"/>
        <w:tabs>
          <w:tab w:val="left" w:pos="993"/>
        </w:tabs>
        <w:autoSpaceDE w:val="0"/>
        <w:autoSpaceDN w:val="0"/>
        <w:ind w:left="0" w:firstLine="567"/>
        <w:jc w:val="both"/>
      </w:pPr>
      <w:r>
        <w:t>Оценка эффективности деятельности предпринимательства с учетом дисконтирования денежных потоков.</w:t>
      </w:r>
    </w:p>
    <w:p w:rsidR="00DA5F88" w:rsidRDefault="00DA5F88">
      <w:pPr>
        <w:widowControl w:val="0"/>
        <w:numPr>
          <w:ilvl w:val="0"/>
          <w:numId w:val="25"/>
        </w:numPr>
        <w:shd w:val="clear" w:color="auto" w:fill="FFFFFF"/>
        <w:tabs>
          <w:tab w:val="left" w:pos="993"/>
        </w:tabs>
        <w:autoSpaceDE w:val="0"/>
        <w:autoSpaceDN w:val="0"/>
        <w:ind w:left="0" w:firstLine="567"/>
        <w:jc w:val="both"/>
      </w:pPr>
      <w:r>
        <w:t>Банковское и небанковское кредитование предпринимательских структур.</w:t>
      </w:r>
    </w:p>
    <w:p w:rsidR="00DA5F88" w:rsidRDefault="00DA5F88">
      <w:pPr>
        <w:widowControl w:val="0"/>
        <w:numPr>
          <w:ilvl w:val="0"/>
          <w:numId w:val="25"/>
        </w:numPr>
        <w:shd w:val="clear" w:color="auto" w:fill="FFFFFF"/>
        <w:tabs>
          <w:tab w:val="left" w:pos="993"/>
        </w:tabs>
        <w:autoSpaceDE w:val="0"/>
        <w:autoSpaceDN w:val="0"/>
        <w:ind w:left="0" w:firstLine="567"/>
        <w:jc w:val="both"/>
      </w:pPr>
      <w:r>
        <w:t>Выбор предпринимателем источников финансирования.</w:t>
      </w:r>
    </w:p>
    <w:p w:rsidR="00DA5F88" w:rsidRDefault="00DA5F88">
      <w:pPr>
        <w:widowControl w:val="0"/>
        <w:numPr>
          <w:ilvl w:val="0"/>
          <w:numId w:val="25"/>
        </w:numPr>
        <w:shd w:val="clear" w:color="auto" w:fill="FFFFFF"/>
        <w:tabs>
          <w:tab w:val="left" w:pos="993"/>
        </w:tabs>
        <w:autoSpaceDE w:val="0"/>
        <w:autoSpaceDN w:val="0"/>
        <w:ind w:left="0" w:firstLine="567"/>
        <w:jc w:val="both"/>
      </w:pPr>
      <w:r>
        <w:t>Ценовые и неценовые факторы обеспечения конкурентоспособности в бизнесе.</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rPr>
          <w:spacing w:val="-4"/>
        </w:rPr>
        <w:t xml:space="preserve">Бизнес-планирование в деятельности предпринимателей. </w:t>
      </w:r>
      <w:r>
        <w:t>Цель и функции разработки бизнес-плана.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 xml:space="preserve"> Основные разделы и методика составления бизнес-плана. Структура и последовательность разработки бизнес-плана.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Основные разделы бизнес-плана и их характеристика.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Современный этап развития международного бизнеса. Глобализация  международного бизнеса.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Этапы и порядок выхода на внешние рынки.</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Л</w:t>
      </w:r>
      <w:r>
        <w:rPr>
          <w:bCs/>
          <w:spacing w:val="-4"/>
        </w:rPr>
        <w:t>огистика и продвижение (закупка) товара на иностранных рынках</w:t>
      </w:r>
      <w:r>
        <w:t xml:space="preserve"> </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Сущность предпринимательского риска. Функции предпринимательского риска</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 xml:space="preserve">Классификация предпринимательского риска. </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 xml:space="preserve"> Факторы, влияющие на уровень предпринимательского риска</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Управление экономическими рисками</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Венчурное и и</w:t>
      </w:r>
      <w:r>
        <w:rPr>
          <w:bCs/>
          <w:iCs/>
          <w:spacing w:val="-4"/>
        </w:rPr>
        <w:t>нновационное предпринимательство</w:t>
      </w:r>
      <w:r>
        <w:t>.</w:t>
      </w:r>
    </w:p>
    <w:p w:rsidR="00DA5F88" w:rsidRDefault="00DA5F88">
      <w:pPr>
        <w:numPr>
          <w:ilvl w:val="0"/>
          <w:numId w:val="25"/>
        </w:numPr>
        <w:shd w:val="clear" w:color="auto" w:fill="FFFFFF"/>
        <w:tabs>
          <w:tab w:val="left" w:pos="993"/>
        </w:tabs>
        <w:ind w:left="0" w:firstLine="567"/>
        <w:jc w:val="both"/>
      </w:pPr>
      <w:r>
        <w:rPr>
          <w:bCs/>
          <w:iCs/>
          <w:spacing w:val="-4"/>
        </w:rPr>
        <w:t xml:space="preserve">Нематериальные активы компании. </w:t>
      </w:r>
      <w:r>
        <w:rPr>
          <w:spacing w:val="-4"/>
        </w:rPr>
        <w:t>Д</w:t>
      </w:r>
      <w:r>
        <w:rPr>
          <w:bCs/>
          <w:iCs/>
          <w:spacing w:val="-4"/>
        </w:rPr>
        <w:t>еловая репутация в предпринимательской деятельности</w:t>
      </w:r>
      <w:r>
        <w:t>.</w:t>
      </w:r>
    </w:p>
    <w:p w:rsidR="00DA5F88" w:rsidRDefault="00DA5F88">
      <w:pPr>
        <w:numPr>
          <w:ilvl w:val="0"/>
          <w:numId w:val="25"/>
        </w:numPr>
        <w:shd w:val="clear" w:color="auto" w:fill="FFFFFF"/>
        <w:tabs>
          <w:tab w:val="left" w:pos="993"/>
        </w:tabs>
        <w:ind w:left="0" w:firstLine="567"/>
        <w:jc w:val="both"/>
        <w:rPr>
          <w:spacing w:val="-1"/>
        </w:rPr>
      </w:pPr>
      <w:r>
        <w:rPr>
          <w:bCs/>
          <w:iCs/>
          <w:spacing w:val="-4"/>
        </w:rPr>
        <w:t>Методы и инструменты повышения деловой репутации</w:t>
      </w:r>
      <w:r>
        <w:rPr>
          <w:spacing w:val="-1"/>
        </w:rPr>
        <w:t xml:space="preserve">. </w:t>
      </w:r>
    </w:p>
    <w:p w:rsidR="00DA5F88" w:rsidRDefault="00DA5F88">
      <w:pPr>
        <w:numPr>
          <w:ilvl w:val="0"/>
          <w:numId w:val="25"/>
        </w:numPr>
        <w:shd w:val="clear" w:color="auto" w:fill="FFFFFF"/>
        <w:tabs>
          <w:tab w:val="left" w:pos="993"/>
        </w:tabs>
        <w:ind w:left="0" w:firstLine="567"/>
        <w:jc w:val="both"/>
        <w:rPr>
          <w:spacing w:val="-1"/>
        </w:rPr>
      </w:pPr>
      <w:r>
        <w:rPr>
          <w:bCs/>
          <w:iCs/>
          <w:spacing w:val="-4"/>
        </w:rPr>
        <w:t>Этика в предпринимательской деятельности.</w:t>
      </w:r>
    </w:p>
    <w:p w:rsidR="00DA5F88" w:rsidRDefault="00DA5F88">
      <w:pPr>
        <w:autoSpaceDE w:val="0"/>
        <w:autoSpaceDN w:val="0"/>
        <w:jc w:val="both"/>
        <w:rPr>
          <w:u w:val="single"/>
        </w:rPr>
      </w:pPr>
    </w:p>
    <w:p w:rsidR="00DA5F88" w:rsidRDefault="00DA5F88">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5F88" w:rsidRDefault="00DA5F88">
      <w:pPr>
        <w:jc w:val="both"/>
        <w:rPr>
          <w:i/>
        </w:rPr>
      </w:pPr>
    </w:p>
    <w:p w:rsidR="00DA5F88" w:rsidRDefault="00DA5F88">
      <w:pPr>
        <w:ind w:firstLine="709"/>
        <w:jc w:val="both"/>
        <w:rPr>
          <w:i/>
        </w:rPr>
      </w:pPr>
      <w:r>
        <w:rPr>
          <w:i/>
        </w:rPr>
        <w:t>Практические задания</w:t>
      </w:r>
    </w:p>
    <w:p w:rsidR="00DA5F88" w:rsidRDefault="00DA5F88">
      <w:pPr>
        <w:ind w:firstLine="709"/>
        <w:jc w:val="both"/>
      </w:pPr>
      <w:r>
        <w:t>Задача № 1</w:t>
      </w:r>
    </w:p>
    <w:p w:rsidR="00DA5F88" w:rsidRDefault="00DA5F88">
      <w:pPr>
        <w:pStyle w:val="2"/>
        <w:spacing w:after="0" w:line="240" w:lineRule="auto"/>
        <w:ind w:left="-57" w:firstLine="709"/>
        <w:jc w:val="both"/>
      </w:pPr>
      <w:r>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t>у.ед</w:t>
      </w:r>
      <w:proofErr w:type="spellEnd"/>
      <w:r>
        <w:t xml:space="preserve">. Административные и текущие расходы – 5100 </w:t>
      </w:r>
      <w:proofErr w:type="spellStart"/>
      <w:r>
        <w:t>у.ед</w:t>
      </w:r>
      <w:proofErr w:type="spellEnd"/>
      <w:r>
        <w:t xml:space="preserve">. Количество часов в неделю, когда работает прачечная – 56 </w:t>
      </w:r>
      <w:proofErr w:type="spellStart"/>
      <w:r>
        <w:t>у.ед</w:t>
      </w:r>
      <w:proofErr w:type="spellEnd"/>
      <w:r>
        <w:t>. Эффективность использования оборудования – 50 %.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DA5F88" w:rsidRDefault="00DA5F88">
      <w:pPr>
        <w:pStyle w:val="2"/>
        <w:spacing w:after="0" w:line="240" w:lineRule="auto"/>
        <w:ind w:left="-57" w:firstLine="709"/>
      </w:pPr>
      <w:proofErr w:type="spellStart"/>
      <w:r>
        <w:t>Справочно</w:t>
      </w:r>
      <w:proofErr w:type="spellEnd"/>
      <w:r>
        <w:t>: количество недель в году – 48.</w:t>
      </w:r>
    </w:p>
    <w:p w:rsidR="00DA5F88" w:rsidRDefault="00DA5F88">
      <w:pPr>
        <w:pStyle w:val="2"/>
        <w:spacing w:after="0" w:line="240" w:lineRule="auto"/>
        <w:ind w:left="-57" w:firstLine="709"/>
      </w:pPr>
    </w:p>
    <w:p w:rsidR="00DA5F88" w:rsidRDefault="00DA5F88">
      <w:pPr>
        <w:ind w:firstLine="709"/>
        <w:jc w:val="both"/>
      </w:pPr>
      <w:r>
        <w:t>Задача № 2</w:t>
      </w:r>
    </w:p>
    <w:p w:rsidR="00DA5F88" w:rsidRDefault="00DA5F88">
      <w:pPr>
        <w:pStyle w:val="2"/>
        <w:spacing w:after="0" w:line="240" w:lineRule="auto"/>
        <w:ind w:left="-57" w:firstLine="709"/>
      </w:pPr>
      <w:r>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after="0" w:line="240" w:lineRule="auto"/>
        <w:ind w:left="-57" w:firstLine="709"/>
      </w:pPr>
      <w:proofErr w:type="spellStart"/>
      <w:r>
        <w:t>Справочно</w:t>
      </w:r>
      <w:proofErr w:type="spellEnd"/>
      <w:r>
        <w:t>:</w:t>
      </w:r>
    </w:p>
    <w:p w:rsidR="00DA5F88" w:rsidRDefault="00DA5F88">
      <w:pPr>
        <w:pStyle w:val="2"/>
        <w:spacing w:after="0" w:line="240" w:lineRule="auto"/>
        <w:ind w:left="-57" w:firstLine="709"/>
        <w:jc w:val="right"/>
      </w:pPr>
      <w:r>
        <w:rPr>
          <w:lang w:val="en-US"/>
        </w:rPr>
        <w:t>TR</w:t>
      </w:r>
      <w:r>
        <w:t>=</w:t>
      </w:r>
      <w:r>
        <w:rPr>
          <w:lang w:val="en-US"/>
        </w:rPr>
        <w:t>P·Q</w:t>
      </w:r>
      <w:r>
        <w:t>, где                                                                 (1)</w:t>
      </w:r>
    </w:p>
    <w:p w:rsidR="00DA5F88" w:rsidRDefault="00DA5F88">
      <w:pPr>
        <w:pStyle w:val="2"/>
        <w:spacing w:after="0" w:line="240" w:lineRule="auto"/>
        <w:ind w:left="-57" w:firstLine="709"/>
      </w:pPr>
      <w:r>
        <w:rPr>
          <w:lang w:val="en-US"/>
        </w:rPr>
        <w:t>TR</w:t>
      </w:r>
      <w:r>
        <w:t xml:space="preserve"> – выручка,</w:t>
      </w:r>
    </w:p>
    <w:p w:rsidR="00DA5F88" w:rsidRDefault="00DA5F88">
      <w:pPr>
        <w:pStyle w:val="2"/>
        <w:spacing w:after="0" w:line="240" w:lineRule="auto"/>
        <w:ind w:left="-57" w:firstLine="709"/>
      </w:pPr>
      <w:r>
        <w:rPr>
          <w:lang w:val="en-US"/>
        </w:rPr>
        <w:t>P</w:t>
      </w:r>
      <w:r>
        <w:t xml:space="preserve">    – цена,</w:t>
      </w:r>
    </w:p>
    <w:p w:rsidR="00DA5F88" w:rsidRDefault="00DA5F88">
      <w:pPr>
        <w:pStyle w:val="2"/>
        <w:spacing w:after="0" w:line="240" w:lineRule="auto"/>
        <w:ind w:left="-57" w:firstLine="709"/>
      </w:pPr>
      <w:r>
        <w:rPr>
          <w:lang w:val="en-US"/>
        </w:rPr>
        <w:lastRenderedPageBreak/>
        <w:t>Q</w:t>
      </w:r>
      <w:r>
        <w:t xml:space="preserve">   – продукты.</w:t>
      </w:r>
    </w:p>
    <w:p w:rsidR="00DA5F88" w:rsidRDefault="00DA5F88">
      <w:pPr>
        <w:pStyle w:val="2"/>
        <w:spacing w:after="0" w:line="240" w:lineRule="auto"/>
        <w:ind w:left="-57" w:firstLine="709"/>
        <w:jc w:val="right"/>
      </w:pPr>
      <w:r>
        <w:rPr>
          <w:lang w:val="en-US"/>
        </w:rPr>
        <w:t>TR</w:t>
      </w:r>
      <w:r>
        <w:t>=</w:t>
      </w:r>
      <w:r>
        <w:rPr>
          <w:lang w:val="en-US"/>
        </w:rPr>
        <w:t>TC</w:t>
      </w:r>
      <w:r>
        <w:t>+</w:t>
      </w:r>
      <w:r>
        <w:rPr>
          <w:lang w:val="en-US"/>
        </w:rPr>
        <w:t>k</w:t>
      </w:r>
      <w:r>
        <w:rPr>
          <w:vertAlign w:val="subscript"/>
        </w:rPr>
        <w:t>1</w:t>
      </w:r>
      <w:r>
        <w:rPr>
          <w:lang w:val="en-US"/>
        </w:rPr>
        <w:t>·TC</w:t>
      </w:r>
      <w:r>
        <w:t>, где                                                                (2)</w:t>
      </w:r>
    </w:p>
    <w:p w:rsidR="00DA5F88" w:rsidRDefault="00DA5F88">
      <w:pPr>
        <w:pStyle w:val="2"/>
        <w:spacing w:after="0" w:line="240" w:lineRule="auto"/>
        <w:ind w:left="-57" w:firstLine="709"/>
      </w:pPr>
      <w:r>
        <w:rPr>
          <w:lang w:val="en-US"/>
        </w:rPr>
        <w:t>TR</w:t>
      </w:r>
      <w:r>
        <w:t xml:space="preserve"> – выручка,</w:t>
      </w:r>
    </w:p>
    <w:p w:rsidR="00DA5F88" w:rsidRDefault="00DA5F88">
      <w:pPr>
        <w:pStyle w:val="2"/>
        <w:spacing w:after="0" w:line="240" w:lineRule="auto"/>
        <w:ind w:left="-57" w:firstLine="709"/>
      </w:pPr>
      <w:r>
        <w:rPr>
          <w:lang w:val="en-US"/>
        </w:rPr>
        <w:t>TC</w:t>
      </w:r>
      <w:r>
        <w:t xml:space="preserve"> – издержки,</w:t>
      </w:r>
    </w:p>
    <w:p w:rsidR="00DA5F88" w:rsidRDefault="00DA5F88">
      <w:pPr>
        <w:pStyle w:val="2"/>
        <w:spacing w:after="0" w:line="240" w:lineRule="auto"/>
        <w:ind w:left="-57" w:firstLine="709"/>
      </w:pPr>
      <w:r>
        <w:rPr>
          <w:lang w:val="en-US"/>
        </w:rPr>
        <w:t>k</w:t>
      </w:r>
      <w:r>
        <w:rPr>
          <w:vertAlign w:val="subscript"/>
        </w:rPr>
        <w:t>1</w:t>
      </w:r>
      <w:r>
        <w:t xml:space="preserve">  – норма прибыли.</w:t>
      </w:r>
    </w:p>
    <w:p w:rsidR="00DA5F88" w:rsidRDefault="00DA5F88">
      <w:pPr>
        <w:pStyle w:val="2"/>
        <w:spacing w:after="0" w:line="240" w:lineRule="auto"/>
        <w:ind w:left="-57" w:firstLine="709"/>
        <w:jc w:val="right"/>
      </w:pPr>
      <w:r>
        <w:rPr>
          <w:lang w:val="en-US"/>
        </w:rPr>
        <w:t>r</w:t>
      </w:r>
      <w:r>
        <w:t>=</w:t>
      </w:r>
      <w:r>
        <w:rPr>
          <w:lang w:val="en-US"/>
        </w:rPr>
        <w:t>k</w:t>
      </w:r>
      <w:r>
        <w:rPr>
          <w:vertAlign w:val="subscript"/>
        </w:rPr>
        <w:t>1*</w:t>
      </w:r>
      <w:r>
        <w:rPr>
          <w:lang w:val="en-US"/>
        </w:rPr>
        <w:t>k</w:t>
      </w:r>
      <w:r>
        <w:rPr>
          <w:vertAlign w:val="subscript"/>
        </w:rPr>
        <w:t>2</w:t>
      </w:r>
      <w:r>
        <w:t>, где                                                                   (3)</w:t>
      </w:r>
    </w:p>
    <w:p w:rsidR="00DA5F88" w:rsidRDefault="00DA5F88">
      <w:pPr>
        <w:pStyle w:val="2"/>
        <w:spacing w:after="0" w:line="240" w:lineRule="auto"/>
        <w:ind w:left="-57" w:firstLine="709"/>
      </w:pPr>
      <w:r>
        <w:rPr>
          <w:lang w:val="en-US"/>
        </w:rPr>
        <w:t>r</w:t>
      </w:r>
      <w:r>
        <w:t xml:space="preserve">   – прирост капитала в процентах,</w:t>
      </w:r>
    </w:p>
    <w:p w:rsidR="00DA5F88" w:rsidRDefault="00DA5F88">
      <w:pPr>
        <w:pStyle w:val="2"/>
        <w:spacing w:after="0" w:line="240" w:lineRule="auto"/>
        <w:ind w:left="-57" w:firstLine="709"/>
      </w:pPr>
      <w:r>
        <w:rPr>
          <w:lang w:val="en-US"/>
        </w:rPr>
        <w:t>k</w:t>
      </w:r>
      <w:r>
        <w:rPr>
          <w:vertAlign w:val="subscript"/>
        </w:rPr>
        <w:t>1</w:t>
      </w:r>
      <w:r>
        <w:t xml:space="preserve"> – отношение прибыли к издержкам,</w:t>
      </w:r>
    </w:p>
    <w:p w:rsidR="00DA5F88" w:rsidRDefault="00DA5F88">
      <w:pPr>
        <w:pStyle w:val="2"/>
        <w:spacing w:after="0" w:line="240" w:lineRule="auto"/>
        <w:ind w:left="-57" w:firstLine="709"/>
      </w:pPr>
      <w:r>
        <w:t>k</w:t>
      </w:r>
      <w:r>
        <w:rPr>
          <w:vertAlign w:val="subscript"/>
        </w:rPr>
        <w:t>2</w:t>
      </w:r>
      <w:r>
        <w:t xml:space="preserve"> – доля прибыли, используемая для увеличения продаж.</w:t>
      </w:r>
    </w:p>
    <w:p w:rsidR="00DA5F88" w:rsidRDefault="00DA5F88">
      <w:pPr>
        <w:pStyle w:val="2"/>
        <w:spacing w:after="0" w:line="240" w:lineRule="auto"/>
        <w:ind w:left="-57" w:firstLine="709"/>
        <w:jc w:val="center"/>
      </w:pPr>
      <w:r>
        <w:rPr>
          <w:lang w:val="en-US"/>
        </w:rPr>
        <w:t>K</w:t>
      </w:r>
      <w:r>
        <w:rPr>
          <w:vertAlign w:val="subscript"/>
        </w:rPr>
        <w:t>2</w:t>
      </w:r>
      <w:r>
        <w:t>=</w:t>
      </w:r>
      <w:r>
        <w:rPr>
          <w:lang w:val="en-US"/>
        </w:rPr>
        <w:t>K</w:t>
      </w:r>
      <w:r>
        <w:rPr>
          <w:vertAlign w:val="subscript"/>
        </w:rPr>
        <w:t>1</w:t>
      </w:r>
      <w:r>
        <w:rPr>
          <w:vertAlign w:val="subscript"/>
          <w:lang w:val="en-US"/>
        </w:rPr>
        <w:t>·</w:t>
      </w:r>
      <w:r>
        <w:t>(1+</w:t>
      </w:r>
      <w:r>
        <w:rPr>
          <w:lang w:val="en-US"/>
        </w:rPr>
        <w:t>r</w:t>
      </w:r>
      <w:r>
        <w:t>)</w:t>
      </w:r>
      <w:r>
        <w:rPr>
          <w:vertAlign w:val="superscript"/>
          <w:lang w:val="en-US"/>
        </w:rPr>
        <w:t>n</w:t>
      </w:r>
      <w:r>
        <w:rPr>
          <w:vertAlign w:val="superscript"/>
        </w:rPr>
        <w:t xml:space="preserve"> </w:t>
      </w:r>
      <w:r>
        <w:t>, где</w:t>
      </w:r>
    </w:p>
    <w:p w:rsidR="00DA5F88" w:rsidRDefault="00DA5F88">
      <w:pPr>
        <w:pStyle w:val="2"/>
        <w:spacing w:after="0" w:line="240" w:lineRule="auto"/>
        <w:ind w:left="-57" w:firstLine="709"/>
      </w:pPr>
      <w:r>
        <w:t>K</w:t>
      </w:r>
      <w:r>
        <w:rPr>
          <w:vertAlign w:val="subscript"/>
        </w:rPr>
        <w:t xml:space="preserve">2 </w:t>
      </w:r>
      <w:r>
        <w:t>– величина капитала в конце периода,</w:t>
      </w:r>
    </w:p>
    <w:p w:rsidR="00DA5F88" w:rsidRDefault="00DA5F88">
      <w:pPr>
        <w:pStyle w:val="2"/>
        <w:spacing w:after="0" w:line="240" w:lineRule="auto"/>
        <w:ind w:left="-57" w:firstLine="709"/>
      </w:pPr>
      <w:r>
        <w:rPr>
          <w:lang w:val="en-US"/>
        </w:rPr>
        <w:t>K</w:t>
      </w:r>
      <w:r>
        <w:rPr>
          <w:vertAlign w:val="subscript"/>
        </w:rPr>
        <w:t xml:space="preserve">1 </w:t>
      </w:r>
      <w:r>
        <w:t>– первоначальная величина капитала в относительных величинах,</w:t>
      </w:r>
    </w:p>
    <w:p w:rsidR="00DA5F88" w:rsidRDefault="00DA5F88">
      <w:pPr>
        <w:pStyle w:val="2"/>
        <w:spacing w:after="0" w:line="240" w:lineRule="auto"/>
        <w:ind w:left="-57" w:firstLine="709"/>
      </w:pPr>
      <w:r>
        <w:rPr>
          <w:lang w:val="en-US"/>
        </w:rPr>
        <w:t>r</w:t>
      </w:r>
      <w:r>
        <w:t xml:space="preserve">    – прирост капитала в относительных величинах,</w:t>
      </w:r>
    </w:p>
    <w:p w:rsidR="00DA5F88" w:rsidRDefault="00DA5F88">
      <w:pPr>
        <w:pStyle w:val="2"/>
        <w:spacing w:after="0" w:line="240" w:lineRule="auto"/>
        <w:ind w:left="-57" w:firstLine="709"/>
      </w:pPr>
      <w:r>
        <w:rPr>
          <w:lang w:val="en-US"/>
        </w:rPr>
        <w:t>n</w:t>
      </w:r>
      <w:r>
        <w:t xml:space="preserve">   – число оборотов за период.</w:t>
      </w:r>
    </w:p>
    <w:p w:rsidR="00DA5F88" w:rsidRDefault="00DA5F88">
      <w:pPr>
        <w:pStyle w:val="2"/>
        <w:spacing w:after="0" w:line="240" w:lineRule="auto"/>
        <w:ind w:left="-57" w:firstLine="709"/>
      </w:pPr>
    </w:p>
    <w:p w:rsidR="00DA5F88" w:rsidRDefault="00DA5F88">
      <w:pPr>
        <w:ind w:firstLine="709"/>
        <w:jc w:val="both"/>
      </w:pPr>
      <w:r>
        <w:t>Задача № 3</w:t>
      </w:r>
    </w:p>
    <w:p w:rsidR="00DA5F88" w:rsidRDefault="00DA5F88">
      <w:pPr>
        <w:pStyle w:val="2"/>
        <w:spacing w:after="0" w:line="240" w:lineRule="auto"/>
        <w:ind w:left="-57" w:firstLine="709"/>
        <w:jc w:val="both"/>
      </w:pPr>
      <w:r>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after="0" w:line="240" w:lineRule="auto"/>
        <w:ind w:left="-57" w:firstLine="709"/>
      </w:pPr>
    </w:p>
    <w:p w:rsidR="00DA5F88" w:rsidRDefault="00DA5F88">
      <w:pPr>
        <w:ind w:firstLine="709"/>
        <w:jc w:val="both"/>
      </w:pPr>
      <w:r>
        <w:t>Задача № 4</w:t>
      </w:r>
    </w:p>
    <w:p w:rsidR="00DA5F88" w:rsidRDefault="00DA5F88">
      <w:pPr>
        <w:pStyle w:val="2"/>
        <w:spacing w:after="0" w:line="240" w:lineRule="auto"/>
        <w:ind w:left="-57" w:firstLine="709"/>
      </w:pPr>
      <w:r>
        <w:t>Насколько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line="360" w:lineRule="auto"/>
        <w:ind w:firstLine="709"/>
      </w:pPr>
    </w:p>
    <w:p w:rsidR="00DA5F88" w:rsidRDefault="00DA5F88">
      <w:pPr>
        <w:ind w:firstLine="709"/>
        <w:jc w:val="both"/>
        <w:rPr>
          <w:i/>
        </w:rPr>
      </w:pPr>
      <w:r>
        <w:rPr>
          <w:i/>
        </w:rPr>
        <w:t>Комплексное проблемно-аналитическое задание</w:t>
      </w:r>
    </w:p>
    <w:p w:rsidR="00DA5F88" w:rsidRDefault="00DA5F88">
      <w:pPr>
        <w:ind w:firstLine="709"/>
        <w:jc w:val="both"/>
        <w:rPr>
          <w:iCs/>
        </w:rPr>
      </w:pPr>
      <w:r>
        <w:rPr>
          <w:iCs/>
        </w:rPr>
        <w:t>На основе смоделированного направления предполагаемого бизнеса предложите, обоснуйте и оформите в виде проекта:</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Перспективные направления развития предлагаемого вами бизнеса.</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Инструменты, которые смогут повысить конкурентоспособность вашей предпринимательской идеи.</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Оценка риска  предлагаемой предпринимательской идеи.</w:t>
      </w:r>
    </w:p>
    <w:p w:rsidR="00DA5F88" w:rsidRDefault="00DA5F88"/>
    <w:sectPr w:rsidR="00DA5F88" w:rsidSect="00FF4D5E">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8"/>
  </w:num>
  <w:num w:numId="4">
    <w:abstractNumId w:val="4"/>
  </w:num>
  <w:num w:numId="5">
    <w:abstractNumId w:val="13"/>
  </w:num>
  <w:num w:numId="6">
    <w:abstractNumId w:val="23"/>
  </w:num>
  <w:num w:numId="7">
    <w:abstractNumId w:val="9"/>
  </w:num>
  <w:num w:numId="8">
    <w:abstractNumId w:val="5"/>
  </w:num>
  <w:num w:numId="9">
    <w:abstractNumId w:val="12"/>
  </w:num>
  <w:num w:numId="10">
    <w:abstractNumId w:val="1"/>
  </w:num>
  <w:num w:numId="11">
    <w:abstractNumId w:val="24"/>
  </w:num>
  <w:num w:numId="12">
    <w:abstractNumId w:val="15"/>
  </w:num>
  <w:num w:numId="13">
    <w:abstractNumId w:val="10"/>
  </w:num>
  <w:num w:numId="14">
    <w:abstractNumId w:val="19"/>
  </w:num>
  <w:num w:numId="15">
    <w:abstractNumId w:val="17"/>
  </w:num>
  <w:num w:numId="16">
    <w:abstractNumId w:val="0"/>
    <w:lvlOverride w:ilvl="0">
      <w:lvl w:ilvl="0">
        <w:numFmt w:val="bullet"/>
        <w:lvlText w:val=""/>
        <w:lvlJc w:val="left"/>
        <w:rPr>
          <w:rFonts w:ascii="Symbol" w:hAnsi="Symbol" w:hint="default"/>
        </w:rPr>
      </w:lvl>
    </w:lvlOverride>
  </w:num>
  <w:num w:numId="17">
    <w:abstractNumId w:val="8"/>
  </w:num>
  <w:num w:numId="18">
    <w:abstractNumId w:val="14"/>
  </w:num>
  <w:num w:numId="19">
    <w:abstractNumId w:val="20"/>
  </w:num>
  <w:num w:numId="20">
    <w:abstractNumId w:val="3"/>
  </w:num>
  <w:num w:numId="21">
    <w:abstractNumId w:val="6"/>
  </w:num>
  <w:num w:numId="22">
    <w:abstractNumId w:val="7"/>
  </w:num>
  <w:num w:numId="23">
    <w:abstractNumId w:val="16"/>
  </w:num>
  <w:num w:numId="24">
    <w:abstractNumId w:val="11"/>
  </w:num>
  <w:num w:numId="25">
    <w:abstractNumId w:val="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4D5E"/>
    <w:rsid w:val="000052EA"/>
    <w:rsid w:val="00051B5E"/>
    <w:rsid w:val="000F0F00"/>
    <w:rsid w:val="002C18C6"/>
    <w:rsid w:val="00351F7B"/>
    <w:rsid w:val="006774E3"/>
    <w:rsid w:val="00DA5F88"/>
    <w:rsid w:val="00DC11F5"/>
    <w:rsid w:val="00FC488A"/>
    <w:rsid w:val="00FF4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4D5E"/>
    <w:rPr>
      <w:sz w:val="24"/>
      <w:szCs w:val="24"/>
    </w:rPr>
  </w:style>
  <w:style w:type="paragraph" w:styleId="9">
    <w:name w:val="heading 9"/>
    <w:basedOn w:val="a0"/>
    <w:next w:val="a0"/>
    <w:link w:val="90"/>
    <w:uiPriority w:val="99"/>
    <w:qFormat/>
    <w:rsid w:val="00FF4D5E"/>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uiPriority w:val="9"/>
    <w:semiHidden/>
    <w:rsid w:val="009F0704"/>
    <w:rPr>
      <w:rFonts w:ascii="Cambria" w:eastAsia="Times New Roman" w:hAnsi="Cambria" w:cs="Times New Roman"/>
    </w:rPr>
  </w:style>
  <w:style w:type="paragraph" w:styleId="a4">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5"/>
    <w:uiPriority w:val="99"/>
    <w:rsid w:val="00FF4D5E"/>
    <w:rPr>
      <w:sz w:val="20"/>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4"/>
    <w:uiPriority w:val="99"/>
    <w:semiHidden/>
    <w:rsid w:val="009F0704"/>
    <w:rPr>
      <w:sz w:val="20"/>
      <w:szCs w:val="20"/>
    </w:rPr>
  </w:style>
  <w:style w:type="table" w:styleId="a6">
    <w:name w:val="Table Grid"/>
    <w:basedOn w:val="a2"/>
    <w:uiPriority w:val="99"/>
    <w:rsid w:val="00FF4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99"/>
    <w:qFormat/>
    <w:rsid w:val="00FF4D5E"/>
    <w:rPr>
      <w:rFonts w:ascii="Calibri" w:hAnsi="Calibri"/>
      <w:sz w:val="22"/>
      <w:szCs w:val="22"/>
      <w:lang w:eastAsia="en-US"/>
    </w:rPr>
  </w:style>
  <w:style w:type="character" w:styleId="a8">
    <w:name w:val="Hyperlink"/>
    <w:uiPriority w:val="99"/>
    <w:rsid w:val="00FF4D5E"/>
    <w:rPr>
      <w:rFonts w:cs="Times New Roman"/>
      <w:color w:val="0066CC"/>
      <w:u w:val="single"/>
    </w:rPr>
  </w:style>
  <w:style w:type="character" w:styleId="a9">
    <w:name w:val="Strong"/>
    <w:uiPriority w:val="99"/>
    <w:qFormat/>
    <w:rsid w:val="00FF4D5E"/>
    <w:rPr>
      <w:rFonts w:cs="Times New Roman"/>
      <w:b/>
    </w:rPr>
  </w:style>
  <w:style w:type="paragraph" w:styleId="aa">
    <w:name w:val="List Paragraph"/>
    <w:basedOn w:val="a0"/>
    <w:uiPriority w:val="99"/>
    <w:qFormat/>
    <w:rsid w:val="00FF4D5E"/>
    <w:pPr>
      <w:widowControl w:val="0"/>
      <w:autoSpaceDE w:val="0"/>
      <w:autoSpaceDN w:val="0"/>
      <w:ind w:left="720"/>
      <w:contextualSpacing/>
    </w:pPr>
  </w:style>
  <w:style w:type="paragraph" w:styleId="ab">
    <w:name w:val="Body Text Indent"/>
    <w:basedOn w:val="a0"/>
    <w:link w:val="ac"/>
    <w:uiPriority w:val="99"/>
    <w:rsid w:val="00FF4D5E"/>
    <w:pPr>
      <w:spacing w:after="120"/>
      <w:ind w:left="283"/>
    </w:pPr>
    <w:rPr>
      <w:lang w:val="en-US"/>
    </w:rPr>
  </w:style>
  <w:style w:type="character" w:customStyle="1" w:styleId="ac">
    <w:name w:val="Основной текст с отступом Знак"/>
    <w:link w:val="ab"/>
    <w:uiPriority w:val="99"/>
    <w:semiHidden/>
    <w:rsid w:val="009F0704"/>
    <w:rPr>
      <w:sz w:val="24"/>
      <w:szCs w:val="24"/>
    </w:rPr>
  </w:style>
  <w:style w:type="paragraph" w:styleId="ad">
    <w:name w:val="Normal (Web)"/>
    <w:aliases w:val="Обычный (Web)"/>
    <w:basedOn w:val="a0"/>
    <w:uiPriority w:val="99"/>
    <w:rsid w:val="00FF4D5E"/>
    <w:pPr>
      <w:spacing w:after="50"/>
    </w:pPr>
    <w:rPr>
      <w:rFonts w:ascii="Verdana" w:hAnsi="Verdana"/>
      <w:color w:val="494949"/>
      <w:sz w:val="12"/>
      <w:szCs w:val="12"/>
    </w:rPr>
  </w:style>
  <w:style w:type="paragraph" w:styleId="2">
    <w:name w:val="Body Text 2"/>
    <w:basedOn w:val="a0"/>
    <w:link w:val="20"/>
    <w:uiPriority w:val="99"/>
    <w:rsid w:val="00FF4D5E"/>
    <w:pPr>
      <w:spacing w:after="120" w:line="480" w:lineRule="auto"/>
    </w:pPr>
  </w:style>
  <w:style w:type="character" w:customStyle="1" w:styleId="20">
    <w:name w:val="Основной текст 2 Знак"/>
    <w:link w:val="2"/>
    <w:uiPriority w:val="99"/>
    <w:semiHidden/>
    <w:rsid w:val="009F0704"/>
    <w:rPr>
      <w:sz w:val="24"/>
      <w:szCs w:val="24"/>
    </w:rPr>
  </w:style>
  <w:style w:type="paragraph" w:customStyle="1" w:styleId="Style12">
    <w:name w:val="Style12"/>
    <w:basedOn w:val="a0"/>
    <w:uiPriority w:val="99"/>
    <w:rsid w:val="00FF4D5E"/>
    <w:pPr>
      <w:widowControl w:val="0"/>
      <w:autoSpaceDE w:val="0"/>
      <w:autoSpaceDN w:val="0"/>
      <w:spacing w:line="230" w:lineRule="exact"/>
    </w:pPr>
  </w:style>
  <w:style w:type="paragraph" w:customStyle="1" w:styleId="Style15">
    <w:name w:val="Style15"/>
    <w:basedOn w:val="a0"/>
    <w:uiPriority w:val="99"/>
    <w:rsid w:val="00FF4D5E"/>
    <w:pPr>
      <w:widowControl w:val="0"/>
      <w:autoSpaceDE w:val="0"/>
      <w:autoSpaceDN w:val="0"/>
      <w:jc w:val="both"/>
    </w:pPr>
  </w:style>
  <w:style w:type="character" w:customStyle="1" w:styleId="FontStyle60">
    <w:name w:val="Font Style60"/>
    <w:uiPriority w:val="99"/>
    <w:rsid w:val="00FF4D5E"/>
    <w:rPr>
      <w:rFonts w:ascii="Times New Roman" w:hAnsi="Times New Roman"/>
      <w:sz w:val="18"/>
    </w:rPr>
  </w:style>
  <w:style w:type="paragraph" w:customStyle="1" w:styleId="1">
    <w:name w:val="Абзац списка1"/>
    <w:basedOn w:val="a0"/>
    <w:uiPriority w:val="99"/>
    <w:rsid w:val="00FF4D5E"/>
    <w:pPr>
      <w:spacing w:after="200" w:line="276" w:lineRule="auto"/>
      <w:ind w:left="720"/>
    </w:pPr>
    <w:rPr>
      <w:rFonts w:ascii="Calibri" w:hAnsi="Calibri"/>
      <w:sz w:val="22"/>
      <w:szCs w:val="22"/>
      <w:lang w:eastAsia="en-US"/>
    </w:rPr>
  </w:style>
  <w:style w:type="paragraph" w:customStyle="1" w:styleId="WW-">
    <w:name w:val="WW-Базовый"/>
    <w:uiPriority w:val="99"/>
    <w:rsid w:val="00FF4D5E"/>
    <w:pPr>
      <w:tabs>
        <w:tab w:val="left" w:pos="709"/>
      </w:tabs>
      <w:suppressAutoHyphens/>
      <w:spacing w:line="360" w:lineRule="auto"/>
      <w:ind w:firstLine="680"/>
    </w:pPr>
    <w:rPr>
      <w:rFonts w:ascii="Calibri" w:hAnsi="Calibri" w:cs="Calibri"/>
      <w:sz w:val="22"/>
      <w:szCs w:val="22"/>
      <w:lang w:eastAsia="ar-SA"/>
    </w:rPr>
  </w:style>
  <w:style w:type="paragraph" w:customStyle="1" w:styleId="3">
    <w:name w:val="Основной текст3"/>
    <w:basedOn w:val="a0"/>
    <w:uiPriority w:val="99"/>
    <w:rsid w:val="00FF4D5E"/>
    <w:pPr>
      <w:shd w:val="clear" w:color="auto" w:fill="FFFFFF"/>
      <w:spacing w:line="322" w:lineRule="exact"/>
      <w:ind w:hanging="360"/>
    </w:pPr>
    <w:rPr>
      <w:sz w:val="28"/>
      <w:szCs w:val="28"/>
      <w:shd w:val="clear" w:color="auto" w:fill="FFFFFF"/>
    </w:rPr>
  </w:style>
  <w:style w:type="character" w:customStyle="1" w:styleId="FontStyle53">
    <w:name w:val="Font Style53"/>
    <w:uiPriority w:val="99"/>
    <w:rsid w:val="00FF4D5E"/>
    <w:rPr>
      <w:rFonts w:ascii="Times New Roman" w:hAnsi="Times New Roman"/>
      <w:b/>
      <w:sz w:val="22"/>
    </w:rPr>
  </w:style>
  <w:style w:type="paragraph" w:customStyle="1" w:styleId="a">
    <w:name w:val="Текст вопроса"/>
    <w:basedOn w:val="a0"/>
    <w:next w:val="a0"/>
    <w:uiPriority w:val="99"/>
    <w:rsid w:val="00FF4D5E"/>
    <w:pPr>
      <w:numPr>
        <w:numId w:val="22"/>
      </w:numPr>
      <w:tabs>
        <w:tab w:val="clear" w:pos="720"/>
        <w:tab w:val="num" w:pos="360"/>
      </w:tabs>
      <w:ind w:left="0" w:firstLine="0"/>
      <w:jc w:val="both"/>
    </w:pPr>
    <w:rPr>
      <w:b/>
      <w:bCs/>
      <w:szCs w:val="20"/>
    </w:rPr>
  </w:style>
  <w:style w:type="paragraph" w:customStyle="1" w:styleId="Style11">
    <w:name w:val="Style11"/>
    <w:basedOn w:val="a0"/>
    <w:uiPriority w:val="99"/>
    <w:rsid w:val="00FF4D5E"/>
    <w:pPr>
      <w:widowControl w:val="0"/>
      <w:autoSpaceDE w:val="0"/>
      <w:autoSpaceDN w:val="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8201.html" TargetMode="External"/><Relationship Id="rId11" Type="http://schemas.openxmlformats.org/officeDocument/2006/relationships/hyperlink" Target="http://www.iprbookshop.ru/34305.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settings" Target="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8601</Words>
  <Characters>49032</Characters>
  <Application>Microsoft Office Word</Application>
  <DocSecurity>0</DocSecurity>
  <Lines>408</Lines>
  <Paragraphs>115</Paragraphs>
  <ScaleCrop>false</ScaleCrop>
  <Company/>
  <LinksUpToDate>false</LinksUpToDate>
  <CharactersWithSpaces>57518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2021-05-06T15:15:00Z</dcterms:created>
  <dcterms:modified xsi:type="dcterms:W3CDTF">2023-06-28T08:01:00Z</dcterms:modified>
</cp:coreProperties>
</file>